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F210E" w14:textId="77777777" w:rsidR="00863769" w:rsidRDefault="00863769" w:rsidP="006C5150">
      <w:pPr>
        <w:pStyle w:val="a6"/>
        <w:tabs>
          <w:tab w:val="left" w:pos="708"/>
        </w:tabs>
        <w:spacing w:after="0" w:line="240" w:lineRule="auto"/>
        <w:ind w:left="4253"/>
        <w:jc w:val="both"/>
        <w:rPr>
          <w:rFonts w:ascii="Times New Roman" w:eastAsia="Times New Roman" w:hAnsi="Times New Roman"/>
          <w:i/>
          <w:sz w:val="28"/>
          <w:szCs w:val="28"/>
        </w:rPr>
      </w:pPr>
      <w:r>
        <w:rPr>
          <w:rFonts w:ascii="Times New Roman" w:eastAsia="Times New Roman" w:hAnsi="Times New Roman"/>
          <w:i/>
          <w:sz w:val="28"/>
          <w:szCs w:val="28"/>
        </w:rPr>
        <w:t>2-қосымша</w:t>
      </w:r>
    </w:p>
    <w:p w14:paraId="1A3416D1" w14:textId="77777777" w:rsidR="00863769" w:rsidRDefault="00863769" w:rsidP="006C5150">
      <w:pPr>
        <w:pStyle w:val="a6"/>
        <w:tabs>
          <w:tab w:val="left" w:pos="708"/>
        </w:tabs>
        <w:spacing w:after="0" w:line="240" w:lineRule="auto"/>
        <w:ind w:left="4253"/>
        <w:jc w:val="both"/>
        <w:rPr>
          <w:rFonts w:ascii="Times New Roman" w:eastAsia="Times New Roman" w:hAnsi="Times New Roman"/>
          <w:i/>
          <w:sz w:val="28"/>
          <w:szCs w:val="28"/>
        </w:rPr>
      </w:pPr>
      <w:r>
        <w:rPr>
          <w:rFonts w:ascii="Times New Roman" w:eastAsia="Times New Roman" w:hAnsi="Times New Roman"/>
          <w:i/>
          <w:sz w:val="28"/>
          <w:szCs w:val="28"/>
        </w:rPr>
        <w:t>Басқарма төрағасының</w:t>
      </w:r>
    </w:p>
    <w:p w14:paraId="5B5C05CC" w14:textId="77777777" w:rsidR="00863769" w:rsidRDefault="00863769" w:rsidP="006C5150">
      <w:pPr>
        <w:pStyle w:val="a6"/>
        <w:tabs>
          <w:tab w:val="left" w:pos="708"/>
        </w:tabs>
        <w:spacing w:after="0" w:line="240" w:lineRule="auto"/>
        <w:ind w:left="4253"/>
        <w:jc w:val="both"/>
        <w:rPr>
          <w:rFonts w:ascii="Times New Roman" w:eastAsia="Times New Roman" w:hAnsi="Times New Roman"/>
          <w:i/>
          <w:sz w:val="28"/>
          <w:szCs w:val="28"/>
        </w:rPr>
      </w:pPr>
      <w:r>
        <w:rPr>
          <w:rFonts w:ascii="Times New Roman" w:eastAsia="Times New Roman" w:hAnsi="Times New Roman"/>
          <w:i/>
          <w:sz w:val="28"/>
          <w:szCs w:val="28"/>
        </w:rPr>
        <w:t>2026 жылғы «____» _______ № ____ бұйрығына</w:t>
      </w:r>
    </w:p>
    <w:p w14:paraId="745753F3" w14:textId="77777777" w:rsidR="00863769" w:rsidRDefault="00863769" w:rsidP="00863769">
      <w:pPr>
        <w:pStyle w:val="a6"/>
        <w:tabs>
          <w:tab w:val="left" w:pos="708"/>
        </w:tabs>
        <w:spacing w:after="0" w:line="240" w:lineRule="auto"/>
        <w:ind w:left="0" w:firstLine="851"/>
        <w:jc w:val="both"/>
        <w:rPr>
          <w:rFonts w:ascii="Times New Roman" w:eastAsia="Times New Roman" w:hAnsi="Times New Roman"/>
          <w:b/>
          <w:sz w:val="28"/>
          <w:szCs w:val="28"/>
        </w:rPr>
      </w:pPr>
    </w:p>
    <w:p w14:paraId="553C803F"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0D10CB2E"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584F5277"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761B8641"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18FA6274"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589FB2E9"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019F8C62"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60D9491E"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0AD6E29D"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70C05063"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1CD8DE61" w14:textId="77777777" w:rsidR="00863769" w:rsidRDefault="00863769" w:rsidP="00863769">
      <w:pPr>
        <w:spacing w:after="0" w:line="240" w:lineRule="auto"/>
        <w:outlineLvl w:val="0"/>
        <w:rPr>
          <w:rFonts w:ascii="Times New Roman" w:eastAsia="Times New Roman" w:hAnsi="Times New Roman" w:cs="Times New Roman"/>
          <w:bCs/>
          <w:kern w:val="36"/>
          <w:sz w:val="28"/>
          <w:szCs w:val="28"/>
          <w:lang w:eastAsia="ru-RU"/>
        </w:rPr>
      </w:pPr>
    </w:p>
    <w:p w14:paraId="46D7DED1" w14:textId="77777777" w:rsidR="00863769" w:rsidRPr="00DC4343" w:rsidRDefault="00863769" w:rsidP="00863769">
      <w:pPr>
        <w:spacing w:after="0" w:line="240" w:lineRule="auto"/>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КОНКУРСТЫҚ ҚҰЖАТТАМА</w:t>
      </w:r>
    </w:p>
    <w:p w14:paraId="628BDEE0"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r w:rsidRPr="00DC4343">
        <w:rPr>
          <w:rFonts w:ascii="Times New Roman" w:eastAsia="Times New Roman" w:hAnsi="Times New Roman" w:cs="Times New Roman"/>
          <w:b/>
          <w:bCs/>
          <w:sz w:val="28"/>
          <w:szCs w:val="28"/>
          <w:lang w:eastAsia="ru-RU"/>
        </w:rPr>
        <w:t>Tarlan Astana объектілеріндегі жарнама алаңдарын</w:t>
      </w:r>
    </w:p>
    <w:p w14:paraId="2AF2273F"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roofErr w:type="spellStart"/>
      <w:r w:rsidRPr="00DC4343">
        <w:rPr>
          <w:rFonts w:ascii="Times New Roman" w:eastAsia="Times New Roman" w:hAnsi="Times New Roman" w:cs="Times New Roman"/>
          <w:b/>
          <w:bCs/>
          <w:sz w:val="28"/>
          <w:szCs w:val="28"/>
          <w:lang w:eastAsia="ru-RU"/>
        </w:rPr>
        <w:t>жалға</w:t>
      </w:r>
      <w:proofErr w:type="spellEnd"/>
      <w:r w:rsidRPr="00DC4343">
        <w:rPr>
          <w:rFonts w:ascii="Times New Roman" w:eastAsia="Times New Roman" w:hAnsi="Times New Roman" w:cs="Times New Roman"/>
          <w:b/>
          <w:bCs/>
          <w:sz w:val="28"/>
          <w:szCs w:val="28"/>
          <w:lang w:eastAsia="ru-RU"/>
        </w:rPr>
        <w:t xml:space="preserve"> беру </w:t>
      </w:r>
      <w:proofErr w:type="spellStart"/>
      <w:r w:rsidRPr="00DC4343">
        <w:rPr>
          <w:rFonts w:ascii="Times New Roman" w:eastAsia="Times New Roman" w:hAnsi="Times New Roman" w:cs="Times New Roman"/>
          <w:b/>
          <w:bCs/>
          <w:sz w:val="28"/>
          <w:szCs w:val="28"/>
          <w:lang w:eastAsia="ru-RU"/>
        </w:rPr>
        <w:t>жөніндегі</w:t>
      </w:r>
      <w:proofErr w:type="spellEnd"/>
      <w:r w:rsidRPr="00DC4343">
        <w:rPr>
          <w:rFonts w:ascii="Times New Roman" w:eastAsia="Times New Roman" w:hAnsi="Times New Roman" w:cs="Times New Roman"/>
          <w:b/>
          <w:bCs/>
          <w:sz w:val="28"/>
          <w:szCs w:val="28"/>
          <w:lang w:eastAsia="ru-RU"/>
        </w:rPr>
        <w:t xml:space="preserve"> </w:t>
      </w:r>
      <w:proofErr w:type="spellStart"/>
      <w:r w:rsidRPr="00DC4343">
        <w:rPr>
          <w:rFonts w:ascii="Times New Roman" w:eastAsia="Times New Roman" w:hAnsi="Times New Roman" w:cs="Times New Roman"/>
          <w:b/>
          <w:bCs/>
          <w:sz w:val="28"/>
          <w:szCs w:val="28"/>
          <w:lang w:eastAsia="ru-RU"/>
        </w:rPr>
        <w:t>конкурстың</w:t>
      </w:r>
      <w:proofErr w:type="spellEnd"/>
    </w:p>
    <w:p w14:paraId="26D856A2"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548047E9"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5853A549"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1BF8D416"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33ED1F6B"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2ADB1407"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319C2750"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4E9CE893"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7493384D"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4EE3C733"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135DD8A8" w14:textId="77777777" w:rsidR="00863769"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124D5271" w14:textId="77777777" w:rsidR="00863769" w:rsidRPr="00DC4343" w:rsidRDefault="00863769" w:rsidP="00863769">
      <w:pPr>
        <w:spacing w:after="0" w:line="240" w:lineRule="auto"/>
        <w:jc w:val="center"/>
        <w:outlineLvl w:val="1"/>
        <w:rPr>
          <w:rFonts w:ascii="Times New Roman" w:eastAsia="Times New Roman" w:hAnsi="Times New Roman" w:cs="Times New Roman"/>
          <w:b/>
          <w:bCs/>
          <w:sz w:val="28"/>
          <w:szCs w:val="28"/>
          <w:lang w:eastAsia="ru-RU"/>
        </w:rPr>
      </w:pPr>
    </w:p>
    <w:p w14:paraId="3B606F60" w14:textId="77777777" w:rsidR="00863769" w:rsidRPr="00DC4343" w:rsidRDefault="00863769" w:rsidP="00863769">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Конкурсты ұйымдастырушы:</w:t>
      </w:r>
      <w:r w:rsidRPr="00DC4343">
        <w:rPr>
          <w:rFonts w:ascii="Times New Roman" w:eastAsia="Times New Roman" w:hAnsi="Times New Roman" w:cs="Times New Roman"/>
          <w:bCs/>
          <w:sz w:val="28"/>
          <w:szCs w:val="28"/>
          <w:lang w:eastAsia="ru-RU"/>
        </w:rPr>
        <w:br/>
        <w:t>«City Transportation Systems» ЖШС</w:t>
      </w:r>
      <w:r w:rsidRPr="00DC4343">
        <w:rPr>
          <w:rFonts w:ascii="Times New Roman" w:eastAsia="Times New Roman" w:hAnsi="Times New Roman" w:cs="Times New Roman"/>
          <w:bCs/>
          <w:sz w:val="28"/>
          <w:szCs w:val="28"/>
          <w:lang w:eastAsia="ru-RU"/>
        </w:rPr>
        <w:br/>
      </w:r>
      <w:proofErr w:type="spellStart"/>
      <w:r w:rsidRPr="00DC4343">
        <w:rPr>
          <w:rFonts w:ascii="Times New Roman" w:eastAsia="Times New Roman" w:hAnsi="Times New Roman" w:cs="Times New Roman"/>
          <w:bCs/>
          <w:sz w:val="28"/>
          <w:szCs w:val="28"/>
          <w:lang w:eastAsia="ru-RU"/>
        </w:rPr>
        <w:t>Жарнама</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берушілермен</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жұмыс</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жөніндегі</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қызмет</w:t>
      </w:r>
      <w:proofErr w:type="spellEnd"/>
    </w:p>
    <w:p w14:paraId="7D9D83CC" w14:textId="3885345E" w:rsidR="00863769" w:rsidRPr="00DC4343" w:rsidRDefault="00863769" w:rsidP="00863769">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Заңды мекенжайы:</w:t>
      </w:r>
      <w:r w:rsidRPr="00DC4343">
        <w:rPr>
          <w:rFonts w:ascii="Times New Roman" w:eastAsia="Times New Roman" w:hAnsi="Times New Roman" w:cs="Times New Roman"/>
          <w:bCs/>
          <w:sz w:val="28"/>
          <w:szCs w:val="28"/>
          <w:lang w:eastAsia="ru-RU"/>
        </w:rPr>
        <w:br/>
        <w:t>Қазақстан Республикасы, Астана қ.,</w:t>
      </w:r>
      <w:r w:rsidRPr="00DC4343">
        <w:rPr>
          <w:rFonts w:ascii="Times New Roman" w:eastAsia="Times New Roman" w:hAnsi="Times New Roman" w:cs="Times New Roman"/>
          <w:bCs/>
          <w:sz w:val="28"/>
          <w:szCs w:val="28"/>
          <w:lang w:eastAsia="ru-RU"/>
        </w:rPr>
        <w:br/>
        <w:t>Алматы көшесі, 13</w:t>
      </w:r>
    </w:p>
    <w:p w14:paraId="1ED625B8" w14:textId="77777777" w:rsidR="00863769" w:rsidRPr="00672889" w:rsidRDefault="00863769" w:rsidP="00863769">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Конкурстық комиссияның хатшысы: Матвеева А.</w:t>
      </w:r>
      <w:r w:rsidRPr="00DC4343">
        <w:rPr>
          <w:rFonts w:ascii="Times New Roman" w:eastAsia="Times New Roman" w:hAnsi="Times New Roman" w:cs="Times New Roman"/>
          <w:bCs/>
          <w:sz w:val="28"/>
          <w:szCs w:val="28"/>
          <w:lang w:eastAsia="ru-RU"/>
        </w:rPr>
        <w:br/>
        <w:t>Байланыс телефоны: +7 705 971 0297</w:t>
      </w:r>
    </w:p>
    <w:p w14:paraId="1871BA05" w14:textId="77777777" w:rsidR="00863769" w:rsidRDefault="00863769" w:rsidP="00863769">
      <w:pPr>
        <w:spacing w:after="0" w:line="240" w:lineRule="auto"/>
        <w:rPr>
          <w:rFonts w:ascii="Times New Roman" w:eastAsia="Times New Roman" w:hAnsi="Times New Roman" w:cs="Times New Roman"/>
          <w:sz w:val="28"/>
          <w:szCs w:val="28"/>
          <w:lang w:eastAsia="ru-RU"/>
        </w:rPr>
      </w:pPr>
    </w:p>
    <w:p w14:paraId="5DFA11CE" w14:textId="77777777" w:rsidR="00863769" w:rsidRDefault="00863769" w:rsidP="00863769">
      <w:pPr>
        <w:spacing w:after="0" w:line="240" w:lineRule="auto"/>
        <w:rPr>
          <w:rFonts w:ascii="Times New Roman" w:eastAsia="Times New Roman" w:hAnsi="Times New Roman" w:cs="Times New Roman"/>
          <w:sz w:val="28"/>
          <w:szCs w:val="28"/>
          <w:lang w:eastAsia="ru-RU"/>
        </w:rPr>
      </w:pPr>
    </w:p>
    <w:p w14:paraId="5D89EA52" w14:textId="77777777" w:rsidR="00863769" w:rsidRDefault="00863769" w:rsidP="00863769">
      <w:pPr>
        <w:spacing w:after="0" w:line="240" w:lineRule="auto"/>
        <w:rPr>
          <w:rFonts w:ascii="Times New Roman" w:eastAsia="Times New Roman" w:hAnsi="Times New Roman" w:cs="Times New Roman"/>
          <w:sz w:val="28"/>
          <w:szCs w:val="28"/>
          <w:lang w:eastAsia="ru-RU"/>
        </w:rPr>
      </w:pPr>
    </w:p>
    <w:p w14:paraId="0EEF2781" w14:textId="77777777" w:rsidR="00863769" w:rsidRDefault="00863769" w:rsidP="00863769">
      <w:pPr>
        <w:spacing w:after="0" w:line="240" w:lineRule="auto"/>
        <w:rPr>
          <w:rFonts w:ascii="Times New Roman" w:eastAsia="Times New Roman" w:hAnsi="Times New Roman" w:cs="Times New Roman"/>
          <w:sz w:val="28"/>
          <w:szCs w:val="28"/>
          <w:lang w:eastAsia="ru-RU"/>
        </w:rPr>
      </w:pPr>
    </w:p>
    <w:p w14:paraId="07CB3FEE" w14:textId="77777777" w:rsidR="00863769" w:rsidRPr="00F829B5" w:rsidRDefault="00863769" w:rsidP="00863769">
      <w:pPr>
        <w:spacing w:after="0" w:line="240" w:lineRule="auto"/>
        <w:rPr>
          <w:rFonts w:ascii="Times New Roman" w:eastAsia="Times New Roman" w:hAnsi="Times New Roman" w:cs="Times New Roman"/>
          <w:b/>
          <w:sz w:val="28"/>
          <w:szCs w:val="28"/>
          <w:lang w:eastAsia="ru-RU"/>
        </w:rPr>
      </w:pPr>
    </w:p>
    <w:p w14:paraId="1B604C8E" w14:textId="77777777" w:rsidR="00863769" w:rsidRPr="00F829B5" w:rsidRDefault="00863769" w:rsidP="00863769">
      <w:pPr>
        <w:spacing w:after="0" w:line="240" w:lineRule="auto"/>
        <w:jc w:val="center"/>
        <w:rPr>
          <w:rFonts w:ascii="Times New Roman" w:eastAsia="Times New Roman" w:hAnsi="Times New Roman" w:cs="Times New Roman"/>
          <w:b/>
          <w:sz w:val="28"/>
          <w:szCs w:val="28"/>
          <w:lang w:eastAsia="ru-RU"/>
        </w:rPr>
      </w:pPr>
      <w:r w:rsidRPr="00F829B5">
        <w:rPr>
          <w:rFonts w:ascii="Times New Roman" w:eastAsia="Times New Roman" w:hAnsi="Times New Roman" w:cs="Times New Roman"/>
          <w:b/>
          <w:sz w:val="28"/>
          <w:szCs w:val="28"/>
          <w:lang w:eastAsia="ru-RU"/>
        </w:rPr>
        <w:t>Астана қ., 2026 жыл</w:t>
      </w:r>
    </w:p>
    <w:p w14:paraId="0AD7B4F1" w14:textId="77777777" w:rsidR="00DC4343" w:rsidRPr="00DC4343" w:rsidRDefault="00DC4343" w:rsidP="00DC4343">
      <w:pPr>
        <w:keepNext/>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lastRenderedPageBreak/>
        <w:t>1. Конкурсқа шығарылатын жарнама алаңдарының қысқаша сипаттамасы</w:t>
      </w:r>
    </w:p>
    <w:p w14:paraId="104539AD" w14:textId="434D9E48"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шығарылатын лоттардың саны: 18 лот.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54"/>
        <w:gridCol w:w="5158"/>
        <w:gridCol w:w="3118"/>
      </w:tblGrid>
      <w:tr w:rsidR="00DC4343" w:rsidRPr="00DC4343" w14:paraId="287E934B" w14:textId="77777777" w:rsidTr="00B057C3">
        <w:trPr>
          <w:tblCellSpacing w:w="15" w:type="dxa"/>
        </w:trPr>
        <w:tc>
          <w:tcPr>
            <w:tcW w:w="0" w:type="auto"/>
            <w:vAlign w:val="center"/>
            <w:hideMark/>
          </w:tcPr>
          <w:p w14:paraId="4AC25732" w14:textId="77777777" w:rsidR="00DC4343" w:rsidRPr="00DC4343" w:rsidRDefault="00DC4343" w:rsidP="00DC4343">
            <w:pPr>
              <w:spacing w:after="0" w:line="240" w:lineRule="auto"/>
              <w:jc w:val="center"/>
              <w:rPr>
                <w:rFonts w:ascii="Times New Roman" w:eastAsia="Times New Roman" w:hAnsi="Times New Roman" w:cs="Times New Roman"/>
                <w:b/>
                <w:bCs/>
                <w:sz w:val="28"/>
                <w:szCs w:val="28"/>
                <w:lang w:eastAsia="ru-RU"/>
              </w:rPr>
            </w:pPr>
            <w:r w:rsidRPr="00DC4343">
              <w:rPr>
                <w:rFonts w:ascii="Times New Roman" w:eastAsia="Times New Roman" w:hAnsi="Times New Roman" w:cs="Times New Roman"/>
                <w:b/>
                <w:bCs/>
                <w:szCs w:val="28"/>
                <w:lang w:eastAsia="ru-RU"/>
              </w:rPr>
              <w:t>Лот №</w:t>
            </w:r>
          </w:p>
        </w:tc>
        <w:tc>
          <w:tcPr>
            <w:tcW w:w="5128" w:type="dxa"/>
            <w:vAlign w:val="center"/>
            <w:hideMark/>
          </w:tcPr>
          <w:p w14:paraId="1C97FF98" w14:textId="77777777" w:rsidR="00DC4343" w:rsidRPr="00DC4343" w:rsidRDefault="00DC4343" w:rsidP="00DC4343">
            <w:pPr>
              <w:spacing w:after="0" w:line="240" w:lineRule="auto"/>
              <w:jc w:val="center"/>
              <w:rPr>
                <w:rFonts w:ascii="Times New Roman" w:eastAsia="Times New Roman" w:hAnsi="Times New Roman" w:cs="Times New Roman"/>
                <w:b/>
                <w:bCs/>
                <w:sz w:val="28"/>
                <w:szCs w:val="28"/>
                <w:lang w:eastAsia="ru-RU"/>
              </w:rPr>
            </w:pPr>
            <w:r w:rsidRPr="00DC4343">
              <w:rPr>
                <w:rFonts w:ascii="Times New Roman" w:eastAsia="Times New Roman" w:hAnsi="Times New Roman" w:cs="Times New Roman"/>
                <w:b/>
                <w:bCs/>
                <w:szCs w:val="28"/>
                <w:lang w:eastAsia="ru-RU"/>
              </w:rPr>
              <w:t>Жарнама алаңының атауы</w:t>
            </w:r>
          </w:p>
        </w:tc>
        <w:tc>
          <w:tcPr>
            <w:tcW w:w="3073" w:type="dxa"/>
            <w:vAlign w:val="center"/>
            <w:hideMark/>
          </w:tcPr>
          <w:p w14:paraId="0E352950" w14:textId="77777777" w:rsidR="00DC4343" w:rsidRPr="00DC4343" w:rsidRDefault="00DC4343" w:rsidP="00691489">
            <w:pPr>
              <w:spacing w:after="0" w:line="240" w:lineRule="auto"/>
              <w:jc w:val="center"/>
              <w:rPr>
                <w:rFonts w:ascii="Times New Roman" w:eastAsia="Times New Roman" w:hAnsi="Times New Roman" w:cs="Times New Roman"/>
                <w:b/>
                <w:bCs/>
                <w:sz w:val="28"/>
                <w:szCs w:val="28"/>
                <w:lang w:eastAsia="ru-RU"/>
              </w:rPr>
            </w:pPr>
            <w:r w:rsidRPr="00DC4343">
              <w:rPr>
                <w:rFonts w:ascii="Times New Roman" w:eastAsia="Times New Roman" w:hAnsi="Times New Roman" w:cs="Times New Roman"/>
                <w:b/>
                <w:bCs/>
                <w:szCs w:val="28"/>
                <w:lang w:eastAsia="ru-RU"/>
              </w:rPr>
              <w:t>Станса № / құрам</w:t>
            </w:r>
          </w:p>
        </w:tc>
      </w:tr>
      <w:tr w:rsidR="003D6EFC" w:rsidRPr="00DC4343" w14:paraId="3D3DAD71" w14:textId="77777777" w:rsidTr="00B057C3">
        <w:trPr>
          <w:tblCellSpacing w:w="15" w:type="dxa"/>
        </w:trPr>
        <w:tc>
          <w:tcPr>
            <w:tcW w:w="0" w:type="auto"/>
            <w:vAlign w:val="center"/>
            <w:hideMark/>
          </w:tcPr>
          <w:p w14:paraId="1AE564B0" w14:textId="77777777" w:rsidR="003D6EFC" w:rsidRPr="00DC4343" w:rsidRDefault="003D6EFC" w:rsidP="003D6EFC">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1</w:t>
            </w:r>
          </w:p>
        </w:tc>
        <w:tc>
          <w:tcPr>
            <w:tcW w:w="5128" w:type="dxa"/>
            <w:vAlign w:val="center"/>
            <w:hideMark/>
          </w:tcPr>
          <w:p w14:paraId="6D546F81" w14:textId="34249041" w:rsidR="003D6EFC" w:rsidRPr="00DC4343" w:rsidRDefault="00826DDE"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 101-стансаның бірінші қабатындағы турникеттер жанындағы арақабырғалар</w:t>
            </w:r>
          </w:p>
        </w:tc>
        <w:tc>
          <w:tcPr>
            <w:tcW w:w="3073" w:type="dxa"/>
            <w:vAlign w:val="center"/>
            <w:hideMark/>
          </w:tcPr>
          <w:p w14:paraId="5B469136" w14:textId="3DA7704C"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101</w:t>
            </w:r>
            <w:r w:rsidR="008A03D3">
              <w:rPr>
                <w:rFonts w:ascii="Times New Roman" w:hAnsi="Times New Roman" w:cs="Times New Roman"/>
                <w:szCs w:val="28"/>
              </w:rPr>
              <w:t>;105</w:t>
            </w:r>
          </w:p>
        </w:tc>
      </w:tr>
      <w:tr w:rsidR="003D6EFC" w:rsidRPr="00DC4343" w14:paraId="192C1806" w14:textId="77777777" w:rsidTr="00B057C3">
        <w:trPr>
          <w:tblCellSpacing w:w="15" w:type="dxa"/>
        </w:trPr>
        <w:tc>
          <w:tcPr>
            <w:tcW w:w="0" w:type="auto"/>
            <w:vAlign w:val="center"/>
            <w:hideMark/>
          </w:tcPr>
          <w:p w14:paraId="0233A651" w14:textId="77777777" w:rsidR="003D6EFC" w:rsidRPr="00DC4343" w:rsidRDefault="003D6EFC" w:rsidP="003D6EFC">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2</w:t>
            </w:r>
          </w:p>
        </w:tc>
        <w:tc>
          <w:tcPr>
            <w:tcW w:w="5128" w:type="dxa"/>
            <w:vAlign w:val="center"/>
            <w:hideMark/>
          </w:tcPr>
          <w:p w14:paraId="128011DF" w14:textId="4BF95E32" w:rsidR="003D6EFC" w:rsidRPr="00DC4343" w:rsidRDefault="00826DDE"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563A6471"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107</w:t>
            </w:r>
            <w:r>
              <w:rPr>
                <w:rFonts w:ascii="Times New Roman" w:hAnsi="Times New Roman" w:cs="Times New Roman"/>
                <w:szCs w:val="28"/>
              </w:rPr>
              <w:t>;</w:t>
            </w:r>
            <w:r w:rsidRPr="003D6EFC">
              <w:rPr>
                <w:rFonts w:ascii="Times New Roman" w:hAnsi="Times New Roman" w:cs="Times New Roman"/>
                <w:szCs w:val="28"/>
              </w:rPr>
              <w:t>102</w:t>
            </w:r>
          </w:p>
        </w:tc>
      </w:tr>
      <w:tr w:rsidR="008A03D3" w:rsidRPr="00DC4343" w14:paraId="2CA0F1DB" w14:textId="77777777" w:rsidTr="00B057C3">
        <w:trPr>
          <w:tblCellSpacing w:w="15" w:type="dxa"/>
        </w:trPr>
        <w:tc>
          <w:tcPr>
            <w:tcW w:w="0" w:type="auto"/>
            <w:vAlign w:val="center"/>
            <w:hideMark/>
          </w:tcPr>
          <w:p w14:paraId="4BA250E8"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3</w:t>
            </w:r>
          </w:p>
        </w:tc>
        <w:tc>
          <w:tcPr>
            <w:tcW w:w="5128" w:type="dxa"/>
            <w:vAlign w:val="center"/>
            <w:hideMark/>
          </w:tcPr>
          <w:p w14:paraId="2D06ACFF" w14:textId="1CB49AEC"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74278EDF"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111</w:t>
            </w:r>
            <w:r>
              <w:rPr>
                <w:rFonts w:ascii="Times New Roman" w:hAnsi="Times New Roman" w:cs="Times New Roman"/>
                <w:szCs w:val="28"/>
              </w:rPr>
              <w:t>;</w:t>
            </w:r>
            <w:r w:rsidRPr="003D6EFC">
              <w:rPr>
                <w:rFonts w:ascii="Times New Roman" w:hAnsi="Times New Roman" w:cs="Times New Roman"/>
                <w:szCs w:val="28"/>
              </w:rPr>
              <w:t>104</w:t>
            </w:r>
          </w:p>
        </w:tc>
      </w:tr>
      <w:tr w:rsidR="008A03D3" w:rsidRPr="00DC4343" w14:paraId="796F976F" w14:textId="77777777" w:rsidTr="00B057C3">
        <w:trPr>
          <w:tblCellSpacing w:w="15" w:type="dxa"/>
        </w:trPr>
        <w:tc>
          <w:tcPr>
            <w:tcW w:w="0" w:type="auto"/>
            <w:vAlign w:val="center"/>
            <w:hideMark/>
          </w:tcPr>
          <w:p w14:paraId="356B2751"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4</w:t>
            </w:r>
          </w:p>
        </w:tc>
        <w:tc>
          <w:tcPr>
            <w:tcW w:w="5128" w:type="dxa"/>
            <w:vAlign w:val="center"/>
            <w:hideMark/>
          </w:tcPr>
          <w:p w14:paraId="6AD01036" w14:textId="4896904D"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4B0AD3E3"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112</w:t>
            </w:r>
            <w:r>
              <w:rPr>
                <w:rFonts w:ascii="Times New Roman" w:hAnsi="Times New Roman" w:cs="Times New Roman"/>
                <w:szCs w:val="28"/>
              </w:rPr>
              <w:t>;</w:t>
            </w:r>
            <w:r w:rsidRPr="003D6EFC">
              <w:rPr>
                <w:rFonts w:ascii="Times New Roman" w:hAnsi="Times New Roman" w:cs="Times New Roman"/>
                <w:szCs w:val="28"/>
              </w:rPr>
              <w:t>117</w:t>
            </w:r>
          </w:p>
        </w:tc>
      </w:tr>
      <w:tr w:rsidR="008A03D3" w:rsidRPr="00DC4343" w14:paraId="07CE1CAE" w14:textId="77777777" w:rsidTr="00B057C3">
        <w:trPr>
          <w:tblCellSpacing w:w="15" w:type="dxa"/>
        </w:trPr>
        <w:tc>
          <w:tcPr>
            <w:tcW w:w="0" w:type="auto"/>
            <w:vAlign w:val="center"/>
            <w:hideMark/>
          </w:tcPr>
          <w:p w14:paraId="491173B6"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5</w:t>
            </w:r>
          </w:p>
        </w:tc>
        <w:tc>
          <w:tcPr>
            <w:tcW w:w="5128" w:type="dxa"/>
            <w:vAlign w:val="center"/>
            <w:hideMark/>
          </w:tcPr>
          <w:p w14:paraId="3D90E6A8" w14:textId="3288CF90"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7AED9731"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113</w:t>
            </w:r>
            <w:r>
              <w:rPr>
                <w:rFonts w:ascii="Times New Roman" w:hAnsi="Times New Roman" w:cs="Times New Roman"/>
                <w:szCs w:val="28"/>
              </w:rPr>
              <w:t>;</w:t>
            </w:r>
            <w:r w:rsidRPr="003D6EFC">
              <w:rPr>
                <w:rFonts w:ascii="Times New Roman" w:hAnsi="Times New Roman" w:cs="Times New Roman"/>
                <w:szCs w:val="28"/>
              </w:rPr>
              <w:t>108</w:t>
            </w:r>
          </w:p>
        </w:tc>
      </w:tr>
      <w:tr w:rsidR="008A03D3" w:rsidRPr="00DC4343" w14:paraId="3AE2F5C2" w14:textId="77777777" w:rsidTr="00B057C3">
        <w:trPr>
          <w:tblCellSpacing w:w="15" w:type="dxa"/>
        </w:trPr>
        <w:tc>
          <w:tcPr>
            <w:tcW w:w="0" w:type="auto"/>
            <w:vAlign w:val="center"/>
            <w:hideMark/>
          </w:tcPr>
          <w:p w14:paraId="092EE5A7"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6</w:t>
            </w:r>
          </w:p>
        </w:tc>
        <w:tc>
          <w:tcPr>
            <w:tcW w:w="5128" w:type="dxa"/>
            <w:vAlign w:val="center"/>
            <w:hideMark/>
          </w:tcPr>
          <w:p w14:paraId="672CF21C" w14:textId="4FB5D600"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42511016"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114</w:t>
            </w:r>
            <w:r>
              <w:rPr>
                <w:rFonts w:ascii="Times New Roman" w:hAnsi="Times New Roman" w:cs="Times New Roman"/>
                <w:szCs w:val="28"/>
              </w:rPr>
              <w:t>;</w:t>
            </w:r>
            <w:r w:rsidRPr="003D6EFC">
              <w:rPr>
                <w:rFonts w:ascii="Times New Roman" w:hAnsi="Times New Roman" w:cs="Times New Roman"/>
                <w:szCs w:val="28"/>
              </w:rPr>
              <w:t>106</w:t>
            </w:r>
          </w:p>
        </w:tc>
      </w:tr>
      <w:tr w:rsidR="008A03D3" w:rsidRPr="00DC4343" w14:paraId="1B06DD3A" w14:textId="77777777" w:rsidTr="00B057C3">
        <w:trPr>
          <w:tblCellSpacing w:w="15" w:type="dxa"/>
        </w:trPr>
        <w:tc>
          <w:tcPr>
            <w:tcW w:w="0" w:type="auto"/>
            <w:vAlign w:val="center"/>
            <w:hideMark/>
          </w:tcPr>
          <w:p w14:paraId="2FFADE2E"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7</w:t>
            </w:r>
          </w:p>
        </w:tc>
        <w:tc>
          <w:tcPr>
            <w:tcW w:w="5128" w:type="dxa"/>
            <w:vAlign w:val="center"/>
            <w:hideMark/>
          </w:tcPr>
          <w:p w14:paraId="462A6839" w14:textId="0975CD4A"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63ED208E"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115</w:t>
            </w:r>
            <w:r>
              <w:rPr>
                <w:rFonts w:ascii="Times New Roman" w:hAnsi="Times New Roman" w:cs="Times New Roman"/>
                <w:szCs w:val="28"/>
              </w:rPr>
              <w:t>;</w:t>
            </w:r>
            <w:r w:rsidRPr="003D6EFC">
              <w:rPr>
                <w:rFonts w:ascii="Times New Roman" w:hAnsi="Times New Roman" w:cs="Times New Roman"/>
                <w:szCs w:val="28"/>
              </w:rPr>
              <w:t>109</w:t>
            </w:r>
          </w:p>
        </w:tc>
      </w:tr>
      <w:tr w:rsidR="008A03D3" w:rsidRPr="00DC4343" w14:paraId="1FE33196" w14:textId="77777777" w:rsidTr="00B057C3">
        <w:trPr>
          <w:tblCellSpacing w:w="15" w:type="dxa"/>
        </w:trPr>
        <w:tc>
          <w:tcPr>
            <w:tcW w:w="0" w:type="auto"/>
            <w:vAlign w:val="center"/>
            <w:hideMark/>
          </w:tcPr>
          <w:p w14:paraId="7161B449"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8</w:t>
            </w:r>
          </w:p>
        </w:tc>
        <w:tc>
          <w:tcPr>
            <w:tcW w:w="5128" w:type="dxa"/>
            <w:vAlign w:val="center"/>
            <w:hideMark/>
          </w:tcPr>
          <w:p w14:paraId="4C4E59E4" w14:textId="00E77904"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74DB65F4"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116</w:t>
            </w:r>
            <w:r>
              <w:rPr>
                <w:rFonts w:ascii="Times New Roman" w:hAnsi="Times New Roman" w:cs="Times New Roman"/>
                <w:szCs w:val="28"/>
              </w:rPr>
              <w:t>;</w:t>
            </w:r>
            <w:r w:rsidRPr="003D6EFC">
              <w:rPr>
                <w:rFonts w:ascii="Times New Roman" w:hAnsi="Times New Roman" w:cs="Times New Roman"/>
                <w:szCs w:val="28"/>
              </w:rPr>
              <w:t>110</w:t>
            </w:r>
          </w:p>
        </w:tc>
      </w:tr>
      <w:tr w:rsidR="008A03D3" w:rsidRPr="00DC4343" w14:paraId="679D095F" w14:textId="77777777" w:rsidTr="00B057C3">
        <w:trPr>
          <w:tblCellSpacing w:w="15" w:type="dxa"/>
        </w:trPr>
        <w:tc>
          <w:tcPr>
            <w:tcW w:w="0" w:type="auto"/>
            <w:vAlign w:val="center"/>
            <w:hideMark/>
          </w:tcPr>
          <w:p w14:paraId="69F2095A" w14:textId="77777777" w:rsidR="008A03D3" w:rsidRPr="00DC4343" w:rsidRDefault="008A03D3" w:rsidP="008A03D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9</w:t>
            </w:r>
          </w:p>
        </w:tc>
        <w:tc>
          <w:tcPr>
            <w:tcW w:w="5128" w:type="dxa"/>
            <w:vAlign w:val="center"/>
            <w:hideMark/>
          </w:tcPr>
          <w:p w14:paraId="055DB4F0" w14:textId="111E1B49"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3073" w:type="dxa"/>
            <w:vAlign w:val="center"/>
            <w:hideMark/>
          </w:tcPr>
          <w:p w14:paraId="76F31C99" w14:textId="77777777"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118</w:t>
            </w:r>
            <w:r>
              <w:rPr>
                <w:rFonts w:ascii="Times New Roman" w:hAnsi="Times New Roman" w:cs="Times New Roman"/>
                <w:szCs w:val="28"/>
              </w:rPr>
              <w:t>;</w:t>
            </w:r>
            <w:r w:rsidRPr="003D6EFC">
              <w:rPr>
                <w:rFonts w:ascii="Times New Roman" w:hAnsi="Times New Roman" w:cs="Times New Roman"/>
                <w:szCs w:val="28"/>
              </w:rPr>
              <w:t>103</w:t>
            </w:r>
          </w:p>
        </w:tc>
      </w:tr>
      <w:tr w:rsidR="008A03D3" w:rsidRPr="00DC4343" w14:paraId="05752134" w14:textId="77777777" w:rsidTr="00B057C3">
        <w:trPr>
          <w:tblCellSpacing w:w="15" w:type="dxa"/>
        </w:trPr>
        <w:tc>
          <w:tcPr>
            <w:tcW w:w="0" w:type="auto"/>
            <w:vAlign w:val="center"/>
          </w:tcPr>
          <w:p w14:paraId="057F6C89" w14:textId="704F3D17"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10</w:t>
            </w:r>
          </w:p>
        </w:tc>
        <w:tc>
          <w:tcPr>
            <w:tcW w:w="5128" w:type="dxa"/>
            <w:vAlign w:val="center"/>
          </w:tcPr>
          <w:p w14:paraId="04737AC5" w14:textId="54E67C3F"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5D39977B" w14:textId="681849C9"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101</w:t>
            </w:r>
            <w:r>
              <w:rPr>
                <w:rFonts w:ascii="Times New Roman" w:hAnsi="Times New Roman" w:cs="Times New Roman"/>
                <w:szCs w:val="28"/>
              </w:rPr>
              <w:t>;105</w:t>
            </w:r>
          </w:p>
        </w:tc>
      </w:tr>
      <w:tr w:rsidR="008A03D3" w:rsidRPr="00DC4343" w14:paraId="21DE2F86" w14:textId="77777777" w:rsidTr="00B057C3">
        <w:trPr>
          <w:tblCellSpacing w:w="15" w:type="dxa"/>
        </w:trPr>
        <w:tc>
          <w:tcPr>
            <w:tcW w:w="0" w:type="auto"/>
            <w:vAlign w:val="center"/>
          </w:tcPr>
          <w:p w14:paraId="2C8CE466" w14:textId="0F05F434"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11</w:t>
            </w:r>
          </w:p>
        </w:tc>
        <w:tc>
          <w:tcPr>
            <w:tcW w:w="5128" w:type="dxa"/>
            <w:vAlign w:val="center"/>
          </w:tcPr>
          <w:p w14:paraId="3422F9BE" w14:textId="6BCBF081"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3CD3BBF3" w14:textId="4F5BAE9E"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107</w:t>
            </w:r>
            <w:r>
              <w:rPr>
                <w:rFonts w:ascii="Times New Roman" w:hAnsi="Times New Roman" w:cs="Times New Roman"/>
                <w:szCs w:val="28"/>
              </w:rPr>
              <w:t>;</w:t>
            </w:r>
            <w:r w:rsidRPr="003D6EFC">
              <w:rPr>
                <w:rFonts w:ascii="Times New Roman" w:hAnsi="Times New Roman" w:cs="Times New Roman"/>
                <w:szCs w:val="28"/>
              </w:rPr>
              <w:t>102</w:t>
            </w:r>
          </w:p>
        </w:tc>
      </w:tr>
      <w:tr w:rsidR="008A03D3" w:rsidRPr="00DC4343" w14:paraId="0072ACDC" w14:textId="77777777" w:rsidTr="00B057C3">
        <w:trPr>
          <w:tblCellSpacing w:w="15" w:type="dxa"/>
        </w:trPr>
        <w:tc>
          <w:tcPr>
            <w:tcW w:w="0" w:type="auto"/>
            <w:vAlign w:val="center"/>
          </w:tcPr>
          <w:p w14:paraId="31E4BA7B" w14:textId="3AEB8C7B"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12</w:t>
            </w:r>
          </w:p>
        </w:tc>
        <w:tc>
          <w:tcPr>
            <w:tcW w:w="5128" w:type="dxa"/>
            <w:vAlign w:val="center"/>
          </w:tcPr>
          <w:p w14:paraId="2ED2C446" w14:textId="630D7796"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66C075C3" w14:textId="3BA65B9E"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111</w:t>
            </w:r>
            <w:r>
              <w:rPr>
                <w:rFonts w:ascii="Times New Roman" w:hAnsi="Times New Roman" w:cs="Times New Roman"/>
                <w:szCs w:val="28"/>
              </w:rPr>
              <w:t>;</w:t>
            </w:r>
            <w:r w:rsidRPr="003D6EFC">
              <w:rPr>
                <w:rFonts w:ascii="Times New Roman" w:hAnsi="Times New Roman" w:cs="Times New Roman"/>
                <w:szCs w:val="28"/>
              </w:rPr>
              <w:t>104</w:t>
            </w:r>
          </w:p>
        </w:tc>
      </w:tr>
      <w:tr w:rsidR="008A03D3" w:rsidRPr="00DC4343" w14:paraId="6E9CAA4C" w14:textId="77777777" w:rsidTr="00B057C3">
        <w:trPr>
          <w:tblCellSpacing w:w="15" w:type="dxa"/>
        </w:trPr>
        <w:tc>
          <w:tcPr>
            <w:tcW w:w="0" w:type="auto"/>
            <w:vAlign w:val="center"/>
          </w:tcPr>
          <w:p w14:paraId="68DC59F2" w14:textId="3901E8C4"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13</w:t>
            </w:r>
          </w:p>
        </w:tc>
        <w:tc>
          <w:tcPr>
            <w:tcW w:w="5128" w:type="dxa"/>
            <w:vAlign w:val="center"/>
          </w:tcPr>
          <w:p w14:paraId="68738EED" w14:textId="2BB65D77"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343EF729" w14:textId="36069B03"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112</w:t>
            </w:r>
            <w:r>
              <w:rPr>
                <w:rFonts w:ascii="Times New Roman" w:hAnsi="Times New Roman" w:cs="Times New Roman"/>
                <w:szCs w:val="28"/>
              </w:rPr>
              <w:t>;</w:t>
            </w:r>
            <w:r w:rsidRPr="003D6EFC">
              <w:rPr>
                <w:rFonts w:ascii="Times New Roman" w:hAnsi="Times New Roman" w:cs="Times New Roman"/>
                <w:szCs w:val="28"/>
              </w:rPr>
              <w:t>117</w:t>
            </w:r>
          </w:p>
        </w:tc>
      </w:tr>
      <w:tr w:rsidR="008A03D3" w:rsidRPr="00DC4343" w14:paraId="5D7F47AB" w14:textId="77777777" w:rsidTr="00B057C3">
        <w:trPr>
          <w:tblCellSpacing w:w="15" w:type="dxa"/>
        </w:trPr>
        <w:tc>
          <w:tcPr>
            <w:tcW w:w="0" w:type="auto"/>
            <w:vAlign w:val="center"/>
          </w:tcPr>
          <w:p w14:paraId="5D15472B" w14:textId="7D15FD88"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14</w:t>
            </w:r>
          </w:p>
        </w:tc>
        <w:tc>
          <w:tcPr>
            <w:tcW w:w="5128" w:type="dxa"/>
            <w:vAlign w:val="center"/>
          </w:tcPr>
          <w:p w14:paraId="14582154" w14:textId="692E95A7"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14034BCA" w14:textId="08FE8943"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113</w:t>
            </w:r>
            <w:r>
              <w:rPr>
                <w:rFonts w:ascii="Times New Roman" w:hAnsi="Times New Roman" w:cs="Times New Roman"/>
                <w:szCs w:val="28"/>
              </w:rPr>
              <w:t>;</w:t>
            </w:r>
            <w:r w:rsidRPr="003D6EFC">
              <w:rPr>
                <w:rFonts w:ascii="Times New Roman" w:hAnsi="Times New Roman" w:cs="Times New Roman"/>
                <w:szCs w:val="28"/>
              </w:rPr>
              <w:t>108</w:t>
            </w:r>
          </w:p>
        </w:tc>
      </w:tr>
      <w:tr w:rsidR="008A03D3" w:rsidRPr="00DC4343" w14:paraId="4F882D3A" w14:textId="77777777" w:rsidTr="00B057C3">
        <w:trPr>
          <w:tblCellSpacing w:w="15" w:type="dxa"/>
        </w:trPr>
        <w:tc>
          <w:tcPr>
            <w:tcW w:w="0" w:type="auto"/>
            <w:vAlign w:val="center"/>
          </w:tcPr>
          <w:p w14:paraId="24BBF02B" w14:textId="1F5558D1"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15</w:t>
            </w:r>
          </w:p>
        </w:tc>
        <w:tc>
          <w:tcPr>
            <w:tcW w:w="5128" w:type="dxa"/>
            <w:vAlign w:val="center"/>
          </w:tcPr>
          <w:p w14:paraId="58F960EF" w14:textId="4A723AC7"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72089D51" w14:textId="1B18CD98"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114</w:t>
            </w:r>
            <w:r>
              <w:rPr>
                <w:rFonts w:ascii="Times New Roman" w:hAnsi="Times New Roman" w:cs="Times New Roman"/>
                <w:szCs w:val="28"/>
              </w:rPr>
              <w:t>;</w:t>
            </w:r>
            <w:r w:rsidRPr="003D6EFC">
              <w:rPr>
                <w:rFonts w:ascii="Times New Roman" w:hAnsi="Times New Roman" w:cs="Times New Roman"/>
                <w:szCs w:val="28"/>
              </w:rPr>
              <w:t>106</w:t>
            </w:r>
          </w:p>
        </w:tc>
      </w:tr>
      <w:tr w:rsidR="008A03D3" w:rsidRPr="00DC4343" w14:paraId="52F3AD4D" w14:textId="77777777" w:rsidTr="00B057C3">
        <w:trPr>
          <w:tblCellSpacing w:w="15" w:type="dxa"/>
        </w:trPr>
        <w:tc>
          <w:tcPr>
            <w:tcW w:w="0" w:type="auto"/>
            <w:vAlign w:val="center"/>
          </w:tcPr>
          <w:p w14:paraId="0D68904C" w14:textId="4B8C53A5"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16</w:t>
            </w:r>
          </w:p>
        </w:tc>
        <w:tc>
          <w:tcPr>
            <w:tcW w:w="5128" w:type="dxa"/>
            <w:vAlign w:val="center"/>
          </w:tcPr>
          <w:p w14:paraId="7F7470AC" w14:textId="06B95FFB"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3113781D" w14:textId="281CD4A2"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115</w:t>
            </w:r>
            <w:r>
              <w:rPr>
                <w:rFonts w:ascii="Times New Roman" w:hAnsi="Times New Roman" w:cs="Times New Roman"/>
                <w:szCs w:val="28"/>
              </w:rPr>
              <w:t>;</w:t>
            </w:r>
            <w:r w:rsidRPr="003D6EFC">
              <w:rPr>
                <w:rFonts w:ascii="Times New Roman" w:hAnsi="Times New Roman" w:cs="Times New Roman"/>
                <w:szCs w:val="28"/>
              </w:rPr>
              <w:t>109</w:t>
            </w:r>
          </w:p>
        </w:tc>
      </w:tr>
      <w:tr w:rsidR="008A03D3" w:rsidRPr="00DC4343" w14:paraId="2FA1511E" w14:textId="77777777" w:rsidTr="00B057C3">
        <w:trPr>
          <w:tblCellSpacing w:w="15" w:type="dxa"/>
        </w:trPr>
        <w:tc>
          <w:tcPr>
            <w:tcW w:w="0" w:type="auto"/>
            <w:vAlign w:val="center"/>
          </w:tcPr>
          <w:p w14:paraId="6002BBE7" w14:textId="61BB8BFA" w:rsidR="008A03D3" w:rsidRPr="00DC434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17</w:t>
            </w:r>
          </w:p>
        </w:tc>
        <w:tc>
          <w:tcPr>
            <w:tcW w:w="5128" w:type="dxa"/>
            <w:vAlign w:val="center"/>
          </w:tcPr>
          <w:p w14:paraId="63EF682E" w14:textId="267B0643"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727C8FB0" w14:textId="55B68EDB"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116</w:t>
            </w:r>
            <w:r>
              <w:rPr>
                <w:rFonts w:ascii="Times New Roman" w:hAnsi="Times New Roman" w:cs="Times New Roman"/>
                <w:szCs w:val="28"/>
              </w:rPr>
              <w:t>;</w:t>
            </w:r>
            <w:r w:rsidRPr="003D6EFC">
              <w:rPr>
                <w:rFonts w:ascii="Times New Roman" w:hAnsi="Times New Roman" w:cs="Times New Roman"/>
                <w:szCs w:val="28"/>
              </w:rPr>
              <w:t>110</w:t>
            </w:r>
          </w:p>
        </w:tc>
      </w:tr>
      <w:tr w:rsidR="008A03D3" w:rsidRPr="00DC4343" w14:paraId="566A3609" w14:textId="77777777" w:rsidTr="00B057C3">
        <w:trPr>
          <w:tblCellSpacing w:w="15" w:type="dxa"/>
        </w:trPr>
        <w:tc>
          <w:tcPr>
            <w:tcW w:w="0" w:type="auto"/>
            <w:vAlign w:val="center"/>
          </w:tcPr>
          <w:p w14:paraId="1C6E005B" w14:textId="1B246D48" w:rsidR="008A03D3" w:rsidRDefault="008A03D3" w:rsidP="008A03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18</w:t>
            </w:r>
          </w:p>
        </w:tc>
        <w:tc>
          <w:tcPr>
            <w:tcW w:w="5128" w:type="dxa"/>
            <w:vAlign w:val="center"/>
          </w:tcPr>
          <w:p w14:paraId="43105CFA" w14:textId="37D8ED4E" w:rsidR="008A03D3" w:rsidRPr="00DC4343" w:rsidRDefault="008A03D3" w:rsidP="008A03D3">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3073" w:type="dxa"/>
            <w:vAlign w:val="center"/>
          </w:tcPr>
          <w:p w14:paraId="65CBCC51" w14:textId="14AA1484" w:rsidR="008A03D3" w:rsidRPr="003D6EFC" w:rsidRDefault="008A03D3" w:rsidP="008A03D3">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118</w:t>
            </w:r>
            <w:r>
              <w:rPr>
                <w:rFonts w:ascii="Times New Roman" w:hAnsi="Times New Roman" w:cs="Times New Roman"/>
                <w:szCs w:val="28"/>
              </w:rPr>
              <w:t>;</w:t>
            </w:r>
            <w:r w:rsidRPr="003D6EFC">
              <w:rPr>
                <w:rFonts w:ascii="Times New Roman" w:hAnsi="Times New Roman" w:cs="Times New Roman"/>
                <w:szCs w:val="28"/>
              </w:rPr>
              <w:t>103</w:t>
            </w:r>
          </w:p>
        </w:tc>
      </w:tr>
    </w:tbl>
    <w:p w14:paraId="0E7D8204"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алаңдарының нысаналы мақсаты – Қазақстан Республикасының заңнамасына сәйкес тауарларды, жұмыстарды, көрсетілетін қызметтерді, фирмалық атауларды, тауар белгілерін, брендтерді ілгерілетуге бағытталған жарнамалық ақпаратты және жарнамалық сипаттағы өзге де ақпаратты орналастыру.</w:t>
      </w:r>
    </w:p>
    <w:p w14:paraId="7FF19AA2"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 конкурс жеңімпаздарына тек конкурстық құжаттамада және жарнама алаңдарын жалға алу шартында көзделген мақсаттарда және шектерде беріледі.</w:t>
      </w:r>
    </w:p>
    <w:p w14:paraId="72C6281E"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Тиісті лотты құрайтын жарнама алаңдарынан басқа Tarlan Astana объектілерінің қандай да </w:t>
      </w:r>
      <w:proofErr w:type="spellStart"/>
      <w:r w:rsidRPr="00DC4343">
        <w:rPr>
          <w:rFonts w:ascii="Times New Roman" w:eastAsia="Times New Roman" w:hAnsi="Times New Roman" w:cs="Times New Roman"/>
          <w:sz w:val="28"/>
          <w:szCs w:val="28"/>
          <w:lang w:eastAsia="ru-RU"/>
        </w:rPr>
        <w:t>бір</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өзге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бөліктері</w:t>
      </w:r>
      <w:proofErr w:type="spellEnd"/>
      <w:r w:rsidRPr="00DC4343">
        <w:rPr>
          <w:rFonts w:ascii="Times New Roman" w:eastAsia="Times New Roman" w:hAnsi="Times New Roman" w:cs="Times New Roman"/>
          <w:sz w:val="28"/>
          <w:szCs w:val="28"/>
          <w:lang w:eastAsia="ru-RU"/>
        </w:rPr>
        <w:t xml:space="preserve"> конкурс </w:t>
      </w:r>
      <w:proofErr w:type="spellStart"/>
      <w:r w:rsidRPr="00DC4343">
        <w:rPr>
          <w:rFonts w:ascii="Times New Roman" w:eastAsia="Times New Roman" w:hAnsi="Times New Roman" w:cs="Times New Roman"/>
          <w:sz w:val="28"/>
          <w:szCs w:val="28"/>
          <w:lang w:eastAsia="ru-RU"/>
        </w:rPr>
        <w:t>жеңімпазына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берілмейді</w:t>
      </w:r>
      <w:proofErr w:type="spellEnd"/>
      <w:r w:rsidRPr="00DC4343">
        <w:rPr>
          <w:rFonts w:ascii="Times New Roman" w:eastAsia="Times New Roman" w:hAnsi="Times New Roman" w:cs="Times New Roman"/>
          <w:sz w:val="28"/>
          <w:szCs w:val="28"/>
          <w:lang w:eastAsia="ru-RU"/>
        </w:rPr>
        <w:t>.</w:t>
      </w:r>
    </w:p>
    <w:p w14:paraId="36FDFD10" w14:textId="77777777" w:rsidR="00DC434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eastAsia="ru-RU"/>
        </w:rPr>
      </w:pPr>
    </w:p>
    <w:p w14:paraId="48E21386" w14:textId="77777777" w:rsidR="00DC4343" w:rsidRPr="00DC4343" w:rsidRDefault="00DC4343" w:rsidP="00DC4343">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2. Конкурсқа қатысуға өтінімдерді қабылдау мерзімдері мен орны</w:t>
      </w:r>
    </w:p>
    <w:p w14:paraId="2413C4D0" w14:textId="62116C0D"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қатысуға өтінімдер 2026 жылғы 9 қарашада сағат 09:00-ден бастап 2026 жылғы 13 қарашада сағат 17:00-ге дейін мына мекенжай бойынша қабылданады:</w:t>
      </w:r>
    </w:p>
    <w:p w14:paraId="25721DD4" w14:textId="52AECB26"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Астана қ., Айналма жол, 229, 2Б – </w:t>
      </w: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депосы</w:t>
      </w:r>
      <w:proofErr w:type="spellEnd"/>
      <w:r w:rsidRPr="00DC4343">
        <w:rPr>
          <w:rFonts w:ascii="Times New Roman" w:eastAsia="Times New Roman" w:hAnsi="Times New Roman" w:cs="Times New Roman"/>
          <w:sz w:val="28"/>
          <w:szCs w:val="28"/>
          <w:lang w:eastAsia="ru-RU"/>
        </w:rPr>
        <w:t>.</w:t>
      </w:r>
    </w:p>
    <w:p w14:paraId="25EF25AF"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Белгіленген мерзім өткеннен кейін келіп түскен өтінімдер қабылданбайды.</w:t>
      </w:r>
    </w:p>
    <w:p w14:paraId="628571FB" w14:textId="77777777" w:rsidR="00DC4343" w:rsidRDefault="00DC4343" w:rsidP="00DC4343">
      <w:pPr>
        <w:spacing w:after="0" w:line="240" w:lineRule="auto"/>
        <w:ind w:firstLine="851"/>
        <w:jc w:val="center"/>
        <w:outlineLvl w:val="0"/>
        <w:rPr>
          <w:rFonts w:ascii="Times New Roman" w:eastAsia="Times New Roman" w:hAnsi="Times New Roman" w:cs="Times New Roman"/>
          <w:b/>
          <w:bCs/>
          <w:kern w:val="36"/>
          <w:sz w:val="28"/>
          <w:szCs w:val="28"/>
          <w:lang w:eastAsia="ru-RU"/>
        </w:rPr>
      </w:pPr>
    </w:p>
    <w:p w14:paraId="347287FF" w14:textId="77777777" w:rsidR="00DC4343" w:rsidRPr="00DC4343" w:rsidRDefault="00DC4343" w:rsidP="00DC4343">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lastRenderedPageBreak/>
        <w:t>3. Конкурсты өткізу күні, уақыты және орны</w:t>
      </w:r>
    </w:p>
    <w:p w14:paraId="28D80500"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қатысушылардың өтінімдері салынған конверттерді ашу:</w:t>
      </w:r>
    </w:p>
    <w:p w14:paraId="02448FCB" w14:textId="758414F6" w:rsidR="00DC4343" w:rsidRDefault="005D1904" w:rsidP="00DC4343">
      <w:pPr>
        <w:spacing w:after="0" w:line="240" w:lineRule="auto"/>
        <w:ind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eastAsia="ru-RU"/>
        </w:rPr>
        <w:t xml:space="preserve">2026 жылғы 16 қарашада сағат 11:00-де мына мекенжай бойынша өтеді: Астана қ., Айналма жол, 229, 2Б – </w:t>
      </w:r>
      <w:proofErr w:type="spellStart"/>
      <w:r>
        <w:rPr>
          <w:rFonts w:ascii="Times New Roman" w:eastAsia="Times New Roman" w:hAnsi="Times New Roman" w:cs="Times New Roman"/>
          <w:bCs/>
          <w:sz w:val="28"/>
          <w:szCs w:val="28"/>
          <w:lang w:eastAsia="ru-RU"/>
        </w:rPr>
        <w:t>Tarlan</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Astana</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депосы</w:t>
      </w:r>
      <w:proofErr w:type="spellEnd"/>
      <w:r>
        <w:rPr>
          <w:rFonts w:ascii="Times New Roman" w:eastAsia="Times New Roman" w:hAnsi="Times New Roman" w:cs="Times New Roman"/>
          <w:bCs/>
          <w:sz w:val="28"/>
          <w:szCs w:val="28"/>
          <w:lang w:eastAsia="ru-RU"/>
        </w:rPr>
        <w:t>.</w:t>
      </w:r>
    </w:p>
    <w:p w14:paraId="1B4D1A77"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val="kk-KZ" w:eastAsia="ru-RU"/>
        </w:rPr>
      </w:pPr>
    </w:p>
    <w:p w14:paraId="77FD1827" w14:textId="77777777" w:rsidR="00DC4343" w:rsidRPr="006C5150" w:rsidRDefault="00DC4343" w:rsidP="00DC4343">
      <w:pPr>
        <w:keepNext/>
        <w:spacing w:after="0" w:line="240" w:lineRule="auto"/>
        <w:ind w:firstLine="851"/>
        <w:jc w:val="center"/>
        <w:outlineLvl w:val="0"/>
        <w:rPr>
          <w:rFonts w:ascii="Times New Roman" w:eastAsia="Times New Roman" w:hAnsi="Times New Roman" w:cs="Times New Roman"/>
          <w:b/>
          <w:bCs/>
          <w:kern w:val="36"/>
          <w:sz w:val="28"/>
          <w:szCs w:val="28"/>
          <w:lang w:val="kk-KZ" w:eastAsia="ru-RU"/>
        </w:rPr>
      </w:pPr>
      <w:bookmarkStart w:id="0" w:name="_GoBack"/>
      <w:r w:rsidRPr="006C5150">
        <w:rPr>
          <w:rFonts w:ascii="Times New Roman" w:eastAsia="Times New Roman" w:hAnsi="Times New Roman" w:cs="Times New Roman"/>
          <w:b/>
          <w:bCs/>
          <w:kern w:val="36"/>
          <w:sz w:val="28"/>
          <w:szCs w:val="28"/>
          <w:lang w:val="kk-KZ" w:eastAsia="ru-RU"/>
        </w:rPr>
        <w:t>4. Конкурсқа қатысу үшін қажетті құжаттардың тізбесі</w:t>
      </w:r>
    </w:p>
    <w:p w14:paraId="4394879B" w14:textId="77777777" w:rsidR="00DC4343" w:rsidRPr="006C5150" w:rsidRDefault="00DC4343" w:rsidP="00DC4343">
      <w:pPr>
        <w:spacing w:after="0" w:line="240" w:lineRule="auto"/>
        <w:ind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Конкурсқа қатысу үшін қатысушы мыналарды ұсынады:</w:t>
      </w:r>
    </w:p>
    <w:p w14:paraId="34230D77" w14:textId="77777777" w:rsidR="00DC4343" w:rsidRPr="006C5150" w:rsidRDefault="00DC4343" w:rsidP="005D1904">
      <w:pPr>
        <w:numPr>
          <w:ilvl w:val="0"/>
          <w:numId w:val="13"/>
        </w:numPr>
        <w:tabs>
          <w:tab w:val="clear" w:pos="720"/>
          <w:tab w:val="num" w:pos="1134"/>
        </w:tabs>
        <w:spacing w:after="0" w:line="240" w:lineRule="auto"/>
        <w:ind w:left="0"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осы конкурстық құжаттамаға № 1 қосымшаға сәйкес нысан бойынша конкурсқа қатысуға өтінім;</w:t>
      </w:r>
    </w:p>
    <w:p w14:paraId="3FC864FF" w14:textId="77777777" w:rsidR="00DC4343" w:rsidRPr="006C5150" w:rsidRDefault="00DC4343" w:rsidP="005D1904">
      <w:pPr>
        <w:numPr>
          <w:ilvl w:val="0"/>
          <w:numId w:val="13"/>
        </w:numPr>
        <w:tabs>
          <w:tab w:val="clear" w:pos="720"/>
          <w:tab w:val="num" w:pos="1134"/>
        </w:tabs>
        <w:spacing w:after="0" w:line="240" w:lineRule="auto"/>
        <w:ind w:left="0"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тиісті лот үшін ай сайынғы жалдау ақысының мөлшері көрсетілген баға ұсынысы;</w:t>
      </w:r>
    </w:p>
    <w:p w14:paraId="05D77184" w14:textId="77777777" w:rsidR="00DC4343" w:rsidRPr="006C5150" w:rsidRDefault="00DC4343" w:rsidP="005D1904">
      <w:pPr>
        <w:numPr>
          <w:ilvl w:val="0"/>
          <w:numId w:val="13"/>
        </w:numPr>
        <w:tabs>
          <w:tab w:val="clear" w:pos="720"/>
          <w:tab w:val="num" w:pos="1134"/>
        </w:tabs>
        <w:spacing w:after="0" w:line="240" w:lineRule="auto"/>
        <w:ind w:left="0"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қатысушының осы конкурстық құжаттаманың 10-бөліміндегі талаптарға сәйкестігін растайтын құжаттар;</w:t>
      </w:r>
    </w:p>
    <w:p w14:paraId="352A977E" w14:textId="77777777" w:rsidR="00DC4343" w:rsidRPr="006C5150" w:rsidRDefault="00DC4343" w:rsidP="005D1904">
      <w:pPr>
        <w:numPr>
          <w:ilvl w:val="0"/>
          <w:numId w:val="13"/>
        </w:numPr>
        <w:tabs>
          <w:tab w:val="clear" w:pos="720"/>
          <w:tab w:val="num" w:pos="1134"/>
        </w:tabs>
        <w:spacing w:after="0" w:line="240" w:lineRule="auto"/>
        <w:ind w:left="0"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өтінімге қол қойған тұлғаның өкілеттіктерін растайтын құжаттар;</w:t>
      </w:r>
    </w:p>
    <w:p w14:paraId="3E027BA4" w14:textId="77777777" w:rsidR="00DC4343" w:rsidRPr="006C5150" w:rsidRDefault="00DC4343" w:rsidP="005D1904">
      <w:pPr>
        <w:numPr>
          <w:ilvl w:val="0"/>
          <w:numId w:val="13"/>
        </w:numPr>
        <w:tabs>
          <w:tab w:val="clear" w:pos="720"/>
          <w:tab w:val="num" w:pos="1134"/>
        </w:tabs>
        <w:spacing w:after="0" w:line="240" w:lineRule="auto"/>
        <w:ind w:left="0"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жарнама алаңының сипатына және жарнаманы орналастыру тәсіліне қарай осы конкурстық құжаттамада көзделген өзге де құжаттар.</w:t>
      </w:r>
    </w:p>
    <w:p w14:paraId="004E0545" w14:textId="77777777" w:rsidR="00DC4343" w:rsidRPr="006C5150" w:rsidRDefault="00DC4343" w:rsidP="00DC4343">
      <w:pPr>
        <w:spacing w:after="0" w:line="240" w:lineRule="auto"/>
        <w:ind w:left="851"/>
        <w:jc w:val="both"/>
        <w:rPr>
          <w:rFonts w:ascii="Times New Roman" w:eastAsia="Times New Roman" w:hAnsi="Times New Roman" w:cs="Times New Roman"/>
          <w:sz w:val="28"/>
          <w:szCs w:val="28"/>
          <w:lang w:val="kk-KZ" w:eastAsia="ru-RU"/>
        </w:rPr>
      </w:pPr>
    </w:p>
    <w:p w14:paraId="4C2CCE81" w14:textId="77777777" w:rsidR="00DC4343" w:rsidRPr="006C5150" w:rsidRDefault="00DC4343" w:rsidP="00DC4343">
      <w:pPr>
        <w:keepNext/>
        <w:spacing w:after="0" w:line="240" w:lineRule="auto"/>
        <w:ind w:firstLine="851"/>
        <w:jc w:val="center"/>
        <w:outlineLvl w:val="0"/>
        <w:rPr>
          <w:rFonts w:ascii="Times New Roman" w:eastAsia="Times New Roman" w:hAnsi="Times New Roman" w:cs="Times New Roman"/>
          <w:b/>
          <w:bCs/>
          <w:kern w:val="36"/>
          <w:sz w:val="28"/>
          <w:szCs w:val="28"/>
          <w:lang w:val="kk-KZ" w:eastAsia="ru-RU"/>
        </w:rPr>
      </w:pPr>
      <w:r w:rsidRPr="006C5150">
        <w:rPr>
          <w:rFonts w:ascii="Times New Roman" w:eastAsia="Times New Roman" w:hAnsi="Times New Roman" w:cs="Times New Roman"/>
          <w:b/>
          <w:bCs/>
          <w:kern w:val="36"/>
          <w:sz w:val="28"/>
          <w:szCs w:val="28"/>
          <w:lang w:val="kk-KZ" w:eastAsia="ru-RU"/>
        </w:rPr>
        <w:t>5. Өтінімді ресімдеуге қойылатын талаптар</w:t>
      </w:r>
    </w:p>
    <w:p w14:paraId="6DFB0BAB" w14:textId="77777777" w:rsidR="00DC4343" w:rsidRPr="006C5150" w:rsidRDefault="00DC4343" w:rsidP="00F829B5">
      <w:pPr>
        <w:spacing w:after="0" w:line="240" w:lineRule="auto"/>
        <w:ind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Конкурсқа қатысушы ретінде тіркелу үшін осы конкурстық құжаттамаға № 1 қосымшада белгіленген нысан бойынша өтінім ұсыну қажет.</w:t>
      </w:r>
    </w:p>
    <w:p w14:paraId="52FBA16C" w14:textId="77777777" w:rsidR="00DC4343" w:rsidRPr="006C5150" w:rsidRDefault="00DC4343" w:rsidP="00F829B5">
      <w:pPr>
        <w:spacing w:after="0" w:line="240" w:lineRule="auto"/>
        <w:ind w:firstLine="851"/>
        <w:jc w:val="both"/>
        <w:rPr>
          <w:rFonts w:ascii="Times New Roman" w:eastAsia="Times New Roman" w:hAnsi="Times New Roman" w:cs="Times New Roman"/>
          <w:sz w:val="28"/>
          <w:szCs w:val="28"/>
          <w:lang w:val="kk-KZ" w:eastAsia="ru-RU"/>
        </w:rPr>
      </w:pPr>
      <w:r w:rsidRPr="006C5150">
        <w:rPr>
          <w:rFonts w:ascii="Times New Roman" w:eastAsia="Times New Roman" w:hAnsi="Times New Roman" w:cs="Times New Roman"/>
          <w:sz w:val="28"/>
          <w:szCs w:val="28"/>
          <w:lang w:val="kk-KZ" w:eastAsia="ru-RU"/>
        </w:rPr>
        <w:t>Өтінімге қатысушының басшысы не өзге уәкілетті тұлға қол қояды.</w:t>
      </w:r>
    </w:p>
    <w:bookmarkEnd w:id="0"/>
    <w:p w14:paraId="1A6C8148" w14:textId="77777777"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Өтінім</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мыналарды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қамтуға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тиіс</w:t>
      </w:r>
      <w:proofErr w:type="spellEnd"/>
      <w:r w:rsidRPr="00DC4343">
        <w:rPr>
          <w:rFonts w:ascii="Times New Roman" w:eastAsia="Times New Roman" w:hAnsi="Times New Roman" w:cs="Times New Roman"/>
          <w:sz w:val="28"/>
          <w:szCs w:val="28"/>
          <w:lang w:eastAsia="ru-RU"/>
        </w:rPr>
        <w:t>:</w:t>
      </w:r>
    </w:p>
    <w:p w14:paraId="4FA860DA" w14:textId="77777777"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талаптарымен келісу;</w:t>
      </w:r>
    </w:p>
    <w:p w14:paraId="09985FCB" w14:textId="77777777"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өтінім берілетін лот туралы мәліметтер;</w:t>
      </w:r>
    </w:p>
    <w:p w14:paraId="359FA4FF" w14:textId="77777777"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баға ұсынысы;</w:t>
      </w:r>
    </w:p>
    <w:p w14:paraId="48899198" w14:textId="77777777" w:rsidR="00DC4343" w:rsidRPr="00DC4343" w:rsidRDefault="00DC4343" w:rsidP="00F829B5">
      <w:pPr>
        <w:numPr>
          <w:ilvl w:val="0"/>
          <w:numId w:val="14"/>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қатысушының белгіленген талаптарға сәйкестігін растайтын құжаттар.</w:t>
      </w:r>
    </w:p>
    <w:p w14:paraId="60A34E95" w14:textId="08BFE47D"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Өтінім, баға ұсынысы және қоса берілетін құжаттар қатысушының деректері мен лот нөмірі көрсетілген, қатысушының мөрімен бекітілген және тиісті өкілеттіктері бар тұлға қол қойған жабық конвертте ұсынылады.</w:t>
      </w:r>
    </w:p>
    <w:p w14:paraId="740A8637" w14:textId="77777777"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Құжаттарға қатысушының өкілі қол қойған кезде өтінімге сенімхат не оның өкілеттіктерін растайтын өзге құжат қоса беріледі.</w:t>
      </w:r>
    </w:p>
    <w:p w14:paraId="52CBCEE3" w14:textId="44AD339A" w:rsidR="00DC4343" w:rsidRP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Құжаттар нөмірленуге, тігілуге, оларға уәкілетті тұлға қол қоюға және қатысушының мөрімен бекітілуге тиіс.</w:t>
      </w:r>
    </w:p>
    <w:p w14:paraId="6FCCAB4F" w14:textId="77777777" w:rsidR="00DC4343" w:rsidRDefault="00DC4343" w:rsidP="00F829B5">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Осы конкурстық құжаттаманың және Tarlan Astana объектілеріндегі жарнама алаңдарын жалға беру қағидаларының талаптарына сәйкес </w:t>
      </w:r>
      <w:proofErr w:type="spellStart"/>
      <w:r w:rsidRPr="00DC4343">
        <w:rPr>
          <w:rFonts w:ascii="Times New Roman" w:eastAsia="Times New Roman" w:hAnsi="Times New Roman" w:cs="Times New Roman"/>
          <w:sz w:val="28"/>
          <w:szCs w:val="28"/>
          <w:lang w:eastAsia="ru-RU"/>
        </w:rPr>
        <w:t>келмейтін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өтінімдер</w:t>
      </w:r>
      <w:proofErr w:type="spellEnd"/>
      <w:r w:rsidRPr="00DC4343">
        <w:rPr>
          <w:rFonts w:ascii="Times New Roman" w:eastAsia="Times New Roman" w:hAnsi="Times New Roman" w:cs="Times New Roman"/>
          <w:sz w:val="28"/>
          <w:szCs w:val="28"/>
          <w:lang w:eastAsia="ru-RU"/>
        </w:rPr>
        <w:t xml:space="preserve"> мен </w:t>
      </w:r>
      <w:proofErr w:type="spellStart"/>
      <w:r w:rsidRPr="00DC4343">
        <w:rPr>
          <w:rFonts w:ascii="Times New Roman" w:eastAsia="Times New Roman" w:hAnsi="Times New Roman" w:cs="Times New Roman"/>
          <w:sz w:val="28"/>
          <w:szCs w:val="28"/>
          <w:lang w:eastAsia="ru-RU"/>
        </w:rPr>
        <w:t>құжаттарды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конкурстық</w:t>
      </w:r>
      <w:proofErr w:type="spellEnd"/>
      <w:r w:rsidRPr="00DC4343">
        <w:rPr>
          <w:rFonts w:ascii="Times New Roman" w:eastAsia="Times New Roman" w:hAnsi="Times New Roman" w:cs="Times New Roman"/>
          <w:sz w:val="28"/>
          <w:szCs w:val="28"/>
          <w:lang w:eastAsia="ru-RU"/>
        </w:rPr>
        <w:t xml:space="preserve"> комиссия </w:t>
      </w:r>
      <w:proofErr w:type="spellStart"/>
      <w:r w:rsidRPr="00DC4343">
        <w:rPr>
          <w:rFonts w:ascii="Times New Roman" w:eastAsia="Times New Roman" w:hAnsi="Times New Roman" w:cs="Times New Roman"/>
          <w:sz w:val="28"/>
          <w:szCs w:val="28"/>
          <w:lang w:eastAsia="ru-RU"/>
        </w:rPr>
        <w:t>қабылдамайды</w:t>
      </w:r>
      <w:proofErr w:type="spellEnd"/>
      <w:r w:rsidRPr="00DC4343">
        <w:rPr>
          <w:rFonts w:ascii="Times New Roman" w:eastAsia="Times New Roman" w:hAnsi="Times New Roman" w:cs="Times New Roman"/>
          <w:sz w:val="28"/>
          <w:szCs w:val="28"/>
          <w:lang w:eastAsia="ru-RU"/>
        </w:rPr>
        <w:t>.</w:t>
      </w:r>
    </w:p>
    <w:p w14:paraId="19D4F588"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p>
    <w:p w14:paraId="19DC1164" w14:textId="77777777" w:rsidR="00DC4343" w:rsidRPr="00DC4343" w:rsidRDefault="00DC4343" w:rsidP="00DC4343">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6. Конкурсты өткізу шарттары мен тәртібі</w:t>
      </w:r>
    </w:p>
    <w:p w14:paraId="2A93D889"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Конкурсты ұйымдастыру және өткізу шарттары мен тәртібі «City Transportation Systems» ЖШС Басқармасының шешімімен бекітілген Tarlan Astana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айқындалады</w:t>
      </w:r>
      <w:proofErr w:type="spellEnd"/>
      <w:r w:rsidRPr="00DC4343">
        <w:rPr>
          <w:rFonts w:ascii="Times New Roman" w:eastAsia="Times New Roman" w:hAnsi="Times New Roman" w:cs="Times New Roman"/>
          <w:sz w:val="28"/>
          <w:szCs w:val="28"/>
          <w:lang w:eastAsia="ru-RU"/>
        </w:rPr>
        <w:t>.</w:t>
      </w:r>
    </w:p>
    <w:p w14:paraId="04E6C3E2"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Конкурстық құжаттаманың талаптарына сәйкес келетін және тиісті лот үшін ай сайынғы жалдау ақысының ең жоғары сомасын ұсынған қатысушы конкурс жеңімпазы деп танылады.</w:t>
      </w:r>
    </w:p>
    <w:p w14:paraId="23F56CDA"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Баға ұсыныстары тең болған жағдайда өтінімі бұрын тіркелген қатысушы жеңімпаз деп танылады.</w:t>
      </w:r>
    </w:p>
    <w:p w14:paraId="195DA012"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нәтижелері конкурстық комиссияның хаттамасымен ресімделеді.</w:t>
      </w:r>
    </w:p>
    <w:p w14:paraId="37D280D8"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 өтінім беру арқылы мыналарды растайды:</w:t>
      </w:r>
    </w:p>
    <w:p w14:paraId="21A5C20D" w14:textId="77777777"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осы конкурстық құжаттамамен танысқанын;</w:t>
      </w:r>
    </w:p>
    <w:p w14:paraId="6F122F8E" w14:textId="77777777"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Tarlan Astana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танысқанын</w:t>
      </w:r>
      <w:proofErr w:type="spellEnd"/>
      <w:r w:rsidRPr="00DC4343">
        <w:rPr>
          <w:rFonts w:ascii="Times New Roman" w:eastAsia="Times New Roman" w:hAnsi="Times New Roman" w:cs="Times New Roman"/>
          <w:sz w:val="28"/>
          <w:szCs w:val="28"/>
          <w:lang w:eastAsia="ru-RU"/>
        </w:rPr>
        <w:t>;</w:t>
      </w:r>
    </w:p>
    <w:p w14:paraId="27B75BB0" w14:textId="77777777"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алаңдарын жалға алу шартының жобасымен танысқанын;</w:t>
      </w:r>
    </w:p>
    <w:p w14:paraId="40454794" w14:textId="77777777" w:rsidR="00DC4343" w:rsidRP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талаптарын толық көлемде қабылдайтынын;</w:t>
      </w:r>
    </w:p>
    <w:p w14:paraId="3CD7CE09" w14:textId="77777777" w:rsidR="00DC4343" w:rsidRDefault="00DC4343" w:rsidP="00DC4343">
      <w:pPr>
        <w:numPr>
          <w:ilvl w:val="0"/>
          <w:numId w:val="15"/>
        </w:numPr>
        <w:tabs>
          <w:tab w:val="clear" w:pos="720"/>
          <w:tab w:val="num" w:pos="360"/>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өтінім бергенге дейін өзін қызықтыратын лотқа кіретін жарнама алаңдарын қарап-тексеру мүмкіндігі болғанын.</w:t>
      </w:r>
    </w:p>
    <w:p w14:paraId="3E07FDDF" w14:textId="77777777" w:rsidR="00DC4343" w:rsidRPr="00DC4343" w:rsidRDefault="00DC4343" w:rsidP="00DC4343">
      <w:pPr>
        <w:spacing w:after="0" w:line="240" w:lineRule="auto"/>
        <w:ind w:left="851"/>
        <w:jc w:val="both"/>
        <w:rPr>
          <w:rFonts w:ascii="Times New Roman" w:eastAsia="Times New Roman" w:hAnsi="Times New Roman" w:cs="Times New Roman"/>
          <w:sz w:val="28"/>
          <w:szCs w:val="28"/>
          <w:lang w:eastAsia="ru-RU"/>
        </w:rPr>
      </w:pPr>
    </w:p>
    <w:p w14:paraId="53A31C3E" w14:textId="77777777" w:rsidR="00DC4343" w:rsidRPr="00DC4343" w:rsidRDefault="00DC4343" w:rsidP="00DC4343">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7. Жарнама алаңдарын жалдау мерзімі</w:t>
      </w:r>
    </w:p>
    <w:p w14:paraId="337F5443" w14:textId="24843C5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алаңдарын жалдау мерзімі 11 (он бір) айды құрайды.</w:t>
      </w:r>
    </w:p>
    <w:p w14:paraId="36D04ABC"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мерзімінің басталуы мен аяқталуы конкурс жеңімпазымен жасалатын жарнама алаңдарын жалға алу шартында айқындалады.</w:t>
      </w:r>
    </w:p>
    <w:p w14:paraId="6FCFD135"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алаңын пайдалану басталғанға дейін Жалға беруші мен Жалға алушы оны бірлесіп қарап-тексеріп, Жарнама алаңын беру кезіндегі қарап-тексеру актісін жасайды.</w:t>
      </w:r>
    </w:p>
    <w:p w14:paraId="1299BFF7"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Аталған Акт жарнама алаңының нақты жай-күйін тіркеу мақсатында жасалады және жылжымайтын мүлікті қабылдау-беру актісі бойынша беру болып табылмайды.</w:t>
      </w:r>
    </w:p>
    <w:p w14:paraId="2F6614D0"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 аяқталғаннан және жарнама материалдары бөлшектелгеннен кейін Тараптар Жарнама алаңын қабылдау кезіндегі қарап-тексеру актісін жасайды.</w:t>
      </w:r>
    </w:p>
    <w:p w14:paraId="7A393E3C" w14:textId="77777777" w:rsidR="00F829B5" w:rsidRDefault="00F829B5" w:rsidP="00DC4343">
      <w:pPr>
        <w:spacing w:after="0" w:line="240" w:lineRule="auto"/>
        <w:ind w:firstLine="851"/>
        <w:jc w:val="both"/>
        <w:outlineLvl w:val="0"/>
        <w:rPr>
          <w:rFonts w:ascii="Times New Roman" w:eastAsia="Times New Roman" w:hAnsi="Times New Roman" w:cs="Times New Roman"/>
          <w:b/>
          <w:bCs/>
          <w:kern w:val="36"/>
          <w:sz w:val="28"/>
          <w:szCs w:val="28"/>
          <w:lang w:eastAsia="ru-RU"/>
        </w:rPr>
      </w:pPr>
    </w:p>
    <w:p w14:paraId="0115795D" w14:textId="77777777" w:rsidR="00DC4343" w:rsidRPr="00DC4343" w:rsidRDefault="00DC4343" w:rsidP="00F829B5">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DC4343">
        <w:rPr>
          <w:rFonts w:ascii="Times New Roman" w:eastAsia="Times New Roman" w:hAnsi="Times New Roman" w:cs="Times New Roman"/>
          <w:b/>
          <w:bCs/>
          <w:kern w:val="36"/>
          <w:sz w:val="28"/>
          <w:szCs w:val="28"/>
          <w:lang w:eastAsia="ru-RU"/>
        </w:rPr>
        <w:t>8. Жалдау ақысының бастапқы бағасының мөлшері</w:t>
      </w:r>
    </w:p>
    <w:p w14:paraId="2FDD981D" w14:textId="77777777" w:rsidR="00DC4343" w:rsidRPr="00DC4343" w:rsidRDefault="00DC4343" w:rsidP="00DC4343">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Бастапқы баға тиісті лотты жалдаудың бір айы үшін белгіленеді.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54"/>
        <w:gridCol w:w="3456"/>
        <w:gridCol w:w="2126"/>
        <w:gridCol w:w="2971"/>
      </w:tblGrid>
      <w:tr w:rsidR="00DC4343" w:rsidRPr="00DC4343" w14:paraId="4A75E54B" w14:textId="77777777" w:rsidTr="003D6EFC">
        <w:trPr>
          <w:tblCellSpacing w:w="15" w:type="dxa"/>
        </w:trPr>
        <w:tc>
          <w:tcPr>
            <w:tcW w:w="0" w:type="auto"/>
            <w:vAlign w:val="center"/>
            <w:hideMark/>
          </w:tcPr>
          <w:p w14:paraId="63215445" w14:textId="77777777" w:rsidR="00DC4343" w:rsidRPr="00DC4343" w:rsidRDefault="00DC4343" w:rsidP="003A4C26">
            <w:pPr>
              <w:spacing w:after="0" w:line="240" w:lineRule="auto"/>
              <w:jc w:val="center"/>
              <w:rPr>
                <w:rFonts w:ascii="Times New Roman" w:eastAsia="Times New Roman" w:hAnsi="Times New Roman" w:cs="Times New Roman"/>
                <w:b/>
                <w:sz w:val="28"/>
                <w:szCs w:val="28"/>
                <w:lang w:eastAsia="ru-RU"/>
              </w:rPr>
            </w:pPr>
            <w:r w:rsidRPr="00DC4343">
              <w:rPr>
                <w:rFonts w:ascii="Times New Roman" w:eastAsia="Times New Roman" w:hAnsi="Times New Roman" w:cs="Times New Roman"/>
                <w:b/>
                <w:szCs w:val="28"/>
                <w:lang w:eastAsia="ru-RU"/>
              </w:rPr>
              <w:t>Лот №</w:t>
            </w:r>
          </w:p>
        </w:tc>
        <w:tc>
          <w:tcPr>
            <w:tcW w:w="3426" w:type="dxa"/>
            <w:vAlign w:val="center"/>
            <w:hideMark/>
          </w:tcPr>
          <w:p w14:paraId="10AAC834" w14:textId="77777777" w:rsidR="00DC4343" w:rsidRPr="00DC4343" w:rsidRDefault="00DC4343" w:rsidP="003A4C26">
            <w:pPr>
              <w:spacing w:after="0" w:line="240" w:lineRule="auto"/>
              <w:jc w:val="center"/>
              <w:rPr>
                <w:rFonts w:ascii="Times New Roman" w:eastAsia="Times New Roman" w:hAnsi="Times New Roman" w:cs="Times New Roman"/>
                <w:b/>
                <w:sz w:val="28"/>
                <w:szCs w:val="28"/>
                <w:lang w:eastAsia="ru-RU"/>
              </w:rPr>
            </w:pPr>
            <w:r w:rsidRPr="00DC4343">
              <w:rPr>
                <w:rFonts w:ascii="Times New Roman" w:eastAsia="Times New Roman" w:hAnsi="Times New Roman" w:cs="Times New Roman"/>
                <w:b/>
                <w:szCs w:val="28"/>
                <w:lang w:eastAsia="ru-RU"/>
              </w:rPr>
              <w:t>Атауы</w:t>
            </w:r>
          </w:p>
        </w:tc>
        <w:tc>
          <w:tcPr>
            <w:tcW w:w="2096" w:type="dxa"/>
            <w:vAlign w:val="center"/>
            <w:hideMark/>
          </w:tcPr>
          <w:p w14:paraId="02CF28B1" w14:textId="77777777" w:rsidR="00DC4343" w:rsidRPr="00DC4343" w:rsidRDefault="00DC4343" w:rsidP="003A4C26">
            <w:pPr>
              <w:spacing w:after="0" w:line="240" w:lineRule="auto"/>
              <w:jc w:val="center"/>
              <w:rPr>
                <w:rFonts w:ascii="Times New Roman" w:eastAsia="Times New Roman" w:hAnsi="Times New Roman" w:cs="Times New Roman"/>
                <w:b/>
                <w:sz w:val="28"/>
                <w:szCs w:val="28"/>
                <w:lang w:eastAsia="ru-RU"/>
              </w:rPr>
            </w:pPr>
            <w:r w:rsidRPr="00DC4343">
              <w:rPr>
                <w:rFonts w:ascii="Times New Roman" w:eastAsia="Times New Roman" w:hAnsi="Times New Roman" w:cs="Times New Roman"/>
                <w:b/>
                <w:szCs w:val="28"/>
                <w:lang w:eastAsia="ru-RU"/>
              </w:rPr>
              <w:t>Стансалар / құрам</w:t>
            </w:r>
          </w:p>
        </w:tc>
        <w:tc>
          <w:tcPr>
            <w:tcW w:w="2926" w:type="dxa"/>
            <w:vAlign w:val="center"/>
            <w:hideMark/>
          </w:tcPr>
          <w:p w14:paraId="6058D1CF" w14:textId="77777777" w:rsidR="00DC4343" w:rsidRPr="003A4C26" w:rsidRDefault="00DC4343" w:rsidP="003A4C26">
            <w:pPr>
              <w:spacing w:after="0" w:line="240" w:lineRule="auto"/>
              <w:jc w:val="center"/>
              <w:rPr>
                <w:rFonts w:ascii="Times New Roman" w:eastAsia="Times New Roman" w:hAnsi="Times New Roman" w:cs="Times New Roman"/>
                <w:b/>
                <w:sz w:val="28"/>
                <w:szCs w:val="28"/>
                <w:lang w:val="kk-KZ" w:eastAsia="ru-RU"/>
              </w:rPr>
            </w:pPr>
            <w:r w:rsidRPr="00DC4343">
              <w:rPr>
                <w:rFonts w:ascii="Times New Roman" w:eastAsia="Times New Roman" w:hAnsi="Times New Roman" w:cs="Times New Roman"/>
                <w:b/>
                <w:szCs w:val="28"/>
                <w:lang w:eastAsia="ru-RU"/>
              </w:rPr>
              <w:t>ҚҚС-ты ескере отырып, айына бастапқы құны</w:t>
            </w:r>
          </w:p>
        </w:tc>
      </w:tr>
      <w:tr w:rsidR="003D6EFC" w:rsidRPr="00DC4343" w14:paraId="488D8C04" w14:textId="77777777" w:rsidTr="003D6EFC">
        <w:trPr>
          <w:tblCellSpacing w:w="15" w:type="dxa"/>
        </w:trPr>
        <w:tc>
          <w:tcPr>
            <w:tcW w:w="0" w:type="auto"/>
            <w:vAlign w:val="center"/>
            <w:hideMark/>
          </w:tcPr>
          <w:p w14:paraId="27EA38BA"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1</w:t>
            </w:r>
          </w:p>
        </w:tc>
        <w:tc>
          <w:tcPr>
            <w:tcW w:w="3426" w:type="dxa"/>
            <w:vAlign w:val="center"/>
            <w:hideMark/>
          </w:tcPr>
          <w:p w14:paraId="5F8F002D" w14:textId="1EBECA77" w:rsidR="003D6EFC" w:rsidRPr="00DC4343" w:rsidRDefault="008A03D3"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 101-стансаның бірінші қабатындағы турникеттер жанындағы арақабырғалар</w:t>
            </w:r>
          </w:p>
        </w:tc>
        <w:tc>
          <w:tcPr>
            <w:tcW w:w="2096" w:type="dxa"/>
            <w:vAlign w:val="center"/>
            <w:hideMark/>
          </w:tcPr>
          <w:p w14:paraId="0C069891"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101</w:t>
            </w:r>
            <w:r>
              <w:rPr>
                <w:rFonts w:ascii="Times New Roman" w:hAnsi="Times New Roman" w:cs="Times New Roman"/>
                <w:szCs w:val="28"/>
              </w:rPr>
              <w:t>;</w:t>
            </w:r>
            <w:r w:rsidRPr="003D6EFC">
              <w:rPr>
                <w:rFonts w:ascii="Times New Roman" w:hAnsi="Times New Roman" w:cs="Times New Roman"/>
                <w:szCs w:val="28"/>
              </w:rPr>
              <w:t>105</w:t>
            </w:r>
          </w:p>
        </w:tc>
        <w:tc>
          <w:tcPr>
            <w:tcW w:w="2926" w:type="dxa"/>
            <w:vAlign w:val="center"/>
            <w:hideMark/>
          </w:tcPr>
          <w:p w14:paraId="74179A76" w14:textId="2D67EDC4"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8</w:t>
            </w:r>
            <w:r w:rsidR="003D6EFC" w:rsidRPr="00DC4343">
              <w:rPr>
                <w:rFonts w:ascii="Times New Roman" w:eastAsia="Times New Roman" w:hAnsi="Times New Roman" w:cs="Times New Roman"/>
                <w:szCs w:val="28"/>
                <w:lang w:eastAsia="ru-RU"/>
              </w:rPr>
              <w:t>00 000 ₸</w:t>
            </w:r>
          </w:p>
        </w:tc>
      </w:tr>
      <w:tr w:rsidR="003D6EFC" w:rsidRPr="00DC4343" w14:paraId="088E5C7B" w14:textId="77777777" w:rsidTr="003D6EFC">
        <w:trPr>
          <w:tblCellSpacing w:w="15" w:type="dxa"/>
        </w:trPr>
        <w:tc>
          <w:tcPr>
            <w:tcW w:w="0" w:type="auto"/>
            <w:vAlign w:val="center"/>
            <w:hideMark/>
          </w:tcPr>
          <w:p w14:paraId="794145B3"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2</w:t>
            </w:r>
          </w:p>
        </w:tc>
        <w:tc>
          <w:tcPr>
            <w:tcW w:w="3426" w:type="dxa"/>
            <w:vAlign w:val="center"/>
            <w:hideMark/>
          </w:tcPr>
          <w:p w14:paraId="581BD278" w14:textId="4545F457" w:rsidR="003D6EFC" w:rsidRPr="00DC4343" w:rsidRDefault="008A03D3"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3E663BE8"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107</w:t>
            </w:r>
            <w:r>
              <w:rPr>
                <w:rFonts w:ascii="Times New Roman" w:hAnsi="Times New Roman" w:cs="Times New Roman"/>
                <w:szCs w:val="28"/>
              </w:rPr>
              <w:t>;</w:t>
            </w:r>
            <w:r w:rsidRPr="003D6EFC">
              <w:rPr>
                <w:rFonts w:ascii="Times New Roman" w:hAnsi="Times New Roman" w:cs="Times New Roman"/>
                <w:szCs w:val="28"/>
              </w:rPr>
              <w:t>102</w:t>
            </w:r>
          </w:p>
        </w:tc>
        <w:tc>
          <w:tcPr>
            <w:tcW w:w="2926" w:type="dxa"/>
            <w:vAlign w:val="center"/>
            <w:hideMark/>
          </w:tcPr>
          <w:p w14:paraId="731505D9" w14:textId="42C1B810"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6C6988A8" w14:textId="77777777" w:rsidTr="003D6EFC">
        <w:trPr>
          <w:tblCellSpacing w:w="15" w:type="dxa"/>
        </w:trPr>
        <w:tc>
          <w:tcPr>
            <w:tcW w:w="0" w:type="auto"/>
            <w:vAlign w:val="center"/>
            <w:hideMark/>
          </w:tcPr>
          <w:p w14:paraId="587E9DE5"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3</w:t>
            </w:r>
          </w:p>
        </w:tc>
        <w:tc>
          <w:tcPr>
            <w:tcW w:w="3426" w:type="dxa"/>
            <w:vAlign w:val="center"/>
            <w:hideMark/>
          </w:tcPr>
          <w:p w14:paraId="0C7C3169" w14:textId="288165FC"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13804D1C"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111</w:t>
            </w:r>
            <w:r>
              <w:rPr>
                <w:rFonts w:ascii="Times New Roman" w:hAnsi="Times New Roman" w:cs="Times New Roman"/>
                <w:szCs w:val="28"/>
              </w:rPr>
              <w:t>;</w:t>
            </w:r>
            <w:r w:rsidRPr="003D6EFC">
              <w:rPr>
                <w:rFonts w:ascii="Times New Roman" w:hAnsi="Times New Roman" w:cs="Times New Roman"/>
                <w:szCs w:val="28"/>
              </w:rPr>
              <w:t>104</w:t>
            </w:r>
          </w:p>
        </w:tc>
        <w:tc>
          <w:tcPr>
            <w:tcW w:w="2926" w:type="dxa"/>
            <w:vAlign w:val="center"/>
            <w:hideMark/>
          </w:tcPr>
          <w:p w14:paraId="3C1AD4FC" w14:textId="04D1084E"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4E22D288" w14:textId="77777777" w:rsidTr="003D6EFC">
        <w:trPr>
          <w:tblCellSpacing w:w="15" w:type="dxa"/>
        </w:trPr>
        <w:tc>
          <w:tcPr>
            <w:tcW w:w="0" w:type="auto"/>
            <w:vAlign w:val="center"/>
            <w:hideMark/>
          </w:tcPr>
          <w:p w14:paraId="27AC8F51"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4</w:t>
            </w:r>
          </w:p>
        </w:tc>
        <w:tc>
          <w:tcPr>
            <w:tcW w:w="3426" w:type="dxa"/>
            <w:vAlign w:val="center"/>
            <w:hideMark/>
          </w:tcPr>
          <w:p w14:paraId="2202DAB0" w14:textId="2EED8989"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628C579E"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112</w:t>
            </w:r>
            <w:r>
              <w:rPr>
                <w:rFonts w:ascii="Times New Roman" w:hAnsi="Times New Roman" w:cs="Times New Roman"/>
                <w:szCs w:val="28"/>
              </w:rPr>
              <w:t>;</w:t>
            </w:r>
            <w:r w:rsidRPr="003D6EFC">
              <w:rPr>
                <w:rFonts w:ascii="Times New Roman" w:hAnsi="Times New Roman" w:cs="Times New Roman"/>
                <w:szCs w:val="28"/>
              </w:rPr>
              <w:t>117</w:t>
            </w:r>
          </w:p>
        </w:tc>
        <w:tc>
          <w:tcPr>
            <w:tcW w:w="2926" w:type="dxa"/>
            <w:vAlign w:val="center"/>
            <w:hideMark/>
          </w:tcPr>
          <w:p w14:paraId="3D0A45C1" w14:textId="18A82DB3"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27BEB96B" w14:textId="77777777" w:rsidTr="003D6EFC">
        <w:trPr>
          <w:tblCellSpacing w:w="15" w:type="dxa"/>
        </w:trPr>
        <w:tc>
          <w:tcPr>
            <w:tcW w:w="0" w:type="auto"/>
            <w:vAlign w:val="center"/>
            <w:hideMark/>
          </w:tcPr>
          <w:p w14:paraId="28F387F2"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5</w:t>
            </w:r>
          </w:p>
        </w:tc>
        <w:tc>
          <w:tcPr>
            <w:tcW w:w="3426" w:type="dxa"/>
            <w:vAlign w:val="center"/>
            <w:hideMark/>
          </w:tcPr>
          <w:p w14:paraId="21B30EE8" w14:textId="579248E1"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6D4F9266"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113</w:t>
            </w:r>
            <w:r>
              <w:rPr>
                <w:rFonts w:ascii="Times New Roman" w:hAnsi="Times New Roman" w:cs="Times New Roman"/>
                <w:szCs w:val="28"/>
              </w:rPr>
              <w:t>;</w:t>
            </w:r>
            <w:r w:rsidRPr="003D6EFC">
              <w:rPr>
                <w:rFonts w:ascii="Times New Roman" w:hAnsi="Times New Roman" w:cs="Times New Roman"/>
                <w:szCs w:val="28"/>
              </w:rPr>
              <w:t>108</w:t>
            </w:r>
          </w:p>
        </w:tc>
        <w:tc>
          <w:tcPr>
            <w:tcW w:w="2926" w:type="dxa"/>
            <w:vAlign w:val="center"/>
            <w:hideMark/>
          </w:tcPr>
          <w:p w14:paraId="20B05522" w14:textId="46356DB2"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7F018D8C" w14:textId="77777777" w:rsidTr="003D6EFC">
        <w:trPr>
          <w:tblCellSpacing w:w="15" w:type="dxa"/>
        </w:trPr>
        <w:tc>
          <w:tcPr>
            <w:tcW w:w="0" w:type="auto"/>
            <w:vAlign w:val="center"/>
            <w:hideMark/>
          </w:tcPr>
          <w:p w14:paraId="5ADBFCF6"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6</w:t>
            </w:r>
          </w:p>
        </w:tc>
        <w:tc>
          <w:tcPr>
            <w:tcW w:w="3426" w:type="dxa"/>
            <w:vAlign w:val="center"/>
            <w:hideMark/>
          </w:tcPr>
          <w:p w14:paraId="448440F5" w14:textId="5E092F43"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20BCDDCF"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114</w:t>
            </w:r>
            <w:r>
              <w:rPr>
                <w:rFonts w:ascii="Times New Roman" w:hAnsi="Times New Roman" w:cs="Times New Roman"/>
                <w:szCs w:val="28"/>
              </w:rPr>
              <w:t>;</w:t>
            </w:r>
            <w:r w:rsidRPr="003D6EFC">
              <w:rPr>
                <w:rFonts w:ascii="Times New Roman" w:hAnsi="Times New Roman" w:cs="Times New Roman"/>
                <w:szCs w:val="28"/>
              </w:rPr>
              <w:t>106</w:t>
            </w:r>
          </w:p>
        </w:tc>
        <w:tc>
          <w:tcPr>
            <w:tcW w:w="2926" w:type="dxa"/>
            <w:vAlign w:val="center"/>
            <w:hideMark/>
          </w:tcPr>
          <w:p w14:paraId="089609C5" w14:textId="4E34D0A8"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7D0A8CE9" w14:textId="77777777" w:rsidTr="003D6EFC">
        <w:trPr>
          <w:tblCellSpacing w:w="15" w:type="dxa"/>
        </w:trPr>
        <w:tc>
          <w:tcPr>
            <w:tcW w:w="0" w:type="auto"/>
            <w:vAlign w:val="center"/>
            <w:hideMark/>
          </w:tcPr>
          <w:p w14:paraId="79A042E5"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7</w:t>
            </w:r>
          </w:p>
        </w:tc>
        <w:tc>
          <w:tcPr>
            <w:tcW w:w="3426" w:type="dxa"/>
            <w:vAlign w:val="center"/>
            <w:hideMark/>
          </w:tcPr>
          <w:p w14:paraId="143341F5" w14:textId="0A1F039B"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0D7603BD"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115</w:t>
            </w:r>
            <w:r>
              <w:rPr>
                <w:rFonts w:ascii="Times New Roman" w:hAnsi="Times New Roman" w:cs="Times New Roman"/>
                <w:szCs w:val="28"/>
              </w:rPr>
              <w:t>;</w:t>
            </w:r>
            <w:r w:rsidRPr="003D6EFC">
              <w:rPr>
                <w:rFonts w:ascii="Times New Roman" w:hAnsi="Times New Roman" w:cs="Times New Roman"/>
                <w:szCs w:val="28"/>
              </w:rPr>
              <w:t>109</w:t>
            </w:r>
          </w:p>
        </w:tc>
        <w:tc>
          <w:tcPr>
            <w:tcW w:w="2926" w:type="dxa"/>
            <w:vAlign w:val="center"/>
            <w:hideMark/>
          </w:tcPr>
          <w:p w14:paraId="037A11D3" w14:textId="72D6C469"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2EF699BF" w14:textId="77777777" w:rsidTr="003D6EFC">
        <w:trPr>
          <w:tblCellSpacing w:w="15" w:type="dxa"/>
        </w:trPr>
        <w:tc>
          <w:tcPr>
            <w:tcW w:w="0" w:type="auto"/>
            <w:vAlign w:val="center"/>
            <w:hideMark/>
          </w:tcPr>
          <w:p w14:paraId="18CCCEDE"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8</w:t>
            </w:r>
          </w:p>
        </w:tc>
        <w:tc>
          <w:tcPr>
            <w:tcW w:w="3426" w:type="dxa"/>
            <w:vAlign w:val="center"/>
            <w:hideMark/>
          </w:tcPr>
          <w:p w14:paraId="0428D6D2" w14:textId="60BCE747"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2DC5E44C"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116</w:t>
            </w:r>
            <w:r>
              <w:rPr>
                <w:rFonts w:ascii="Times New Roman" w:hAnsi="Times New Roman" w:cs="Times New Roman"/>
                <w:szCs w:val="28"/>
              </w:rPr>
              <w:t>;</w:t>
            </w:r>
            <w:r w:rsidRPr="003D6EFC">
              <w:rPr>
                <w:rFonts w:ascii="Times New Roman" w:hAnsi="Times New Roman" w:cs="Times New Roman"/>
                <w:szCs w:val="28"/>
              </w:rPr>
              <w:t>110</w:t>
            </w:r>
          </w:p>
        </w:tc>
        <w:tc>
          <w:tcPr>
            <w:tcW w:w="2926" w:type="dxa"/>
            <w:vAlign w:val="center"/>
            <w:hideMark/>
          </w:tcPr>
          <w:p w14:paraId="1BD3FF51" w14:textId="0A371FD6"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3D6EFC" w:rsidRPr="00DC4343" w14:paraId="0CD7871A" w14:textId="77777777" w:rsidTr="003D6EFC">
        <w:trPr>
          <w:tblCellSpacing w:w="15" w:type="dxa"/>
        </w:trPr>
        <w:tc>
          <w:tcPr>
            <w:tcW w:w="0" w:type="auto"/>
            <w:vAlign w:val="center"/>
            <w:hideMark/>
          </w:tcPr>
          <w:p w14:paraId="45750DA0" w14:textId="77777777" w:rsidR="003D6EFC" w:rsidRPr="00DC4343" w:rsidRDefault="003D6EFC" w:rsidP="003D6EFC">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lastRenderedPageBreak/>
              <w:t>9</w:t>
            </w:r>
          </w:p>
        </w:tc>
        <w:tc>
          <w:tcPr>
            <w:tcW w:w="3426" w:type="dxa"/>
            <w:vAlign w:val="center"/>
            <w:hideMark/>
          </w:tcPr>
          <w:p w14:paraId="369899C7" w14:textId="33E11779" w:rsidR="003D6EFC" w:rsidRPr="00DC4343" w:rsidRDefault="00850217" w:rsidP="003D6EF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Екінші қабаттағы арақабырғалар</w:t>
            </w:r>
          </w:p>
        </w:tc>
        <w:tc>
          <w:tcPr>
            <w:tcW w:w="2096" w:type="dxa"/>
            <w:vAlign w:val="center"/>
            <w:hideMark/>
          </w:tcPr>
          <w:p w14:paraId="17503B4A" w14:textId="77777777" w:rsidR="003D6EFC" w:rsidRPr="003D6EFC" w:rsidRDefault="003D6EFC"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118</w:t>
            </w:r>
            <w:r>
              <w:rPr>
                <w:rFonts w:ascii="Times New Roman" w:hAnsi="Times New Roman" w:cs="Times New Roman"/>
                <w:szCs w:val="28"/>
              </w:rPr>
              <w:t>;</w:t>
            </w:r>
            <w:r w:rsidRPr="003D6EFC">
              <w:rPr>
                <w:rFonts w:ascii="Times New Roman" w:hAnsi="Times New Roman" w:cs="Times New Roman"/>
                <w:szCs w:val="28"/>
              </w:rPr>
              <w:t>103</w:t>
            </w:r>
          </w:p>
        </w:tc>
        <w:tc>
          <w:tcPr>
            <w:tcW w:w="2926" w:type="dxa"/>
            <w:vAlign w:val="center"/>
            <w:hideMark/>
          </w:tcPr>
          <w:p w14:paraId="7BFF511C" w14:textId="48903D0E" w:rsidR="003D6EFC" w:rsidRPr="00DC4343" w:rsidRDefault="008A03D3"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5</w:t>
            </w:r>
            <w:r w:rsidR="003D6EFC" w:rsidRPr="00DC4343">
              <w:rPr>
                <w:rFonts w:ascii="Times New Roman" w:eastAsia="Times New Roman" w:hAnsi="Times New Roman" w:cs="Times New Roman"/>
                <w:szCs w:val="28"/>
                <w:lang w:eastAsia="ru-RU"/>
              </w:rPr>
              <w:t>00 000 ₸</w:t>
            </w:r>
          </w:p>
        </w:tc>
      </w:tr>
      <w:tr w:rsidR="00850217" w:rsidRPr="00DC4343" w14:paraId="33124F1F" w14:textId="77777777" w:rsidTr="003D6EFC">
        <w:trPr>
          <w:tblCellSpacing w:w="15" w:type="dxa"/>
        </w:trPr>
        <w:tc>
          <w:tcPr>
            <w:tcW w:w="0" w:type="auto"/>
            <w:vAlign w:val="center"/>
          </w:tcPr>
          <w:p w14:paraId="13D3960D" w14:textId="3C4B8F2A"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10</w:t>
            </w:r>
          </w:p>
        </w:tc>
        <w:tc>
          <w:tcPr>
            <w:tcW w:w="3426" w:type="dxa"/>
            <w:vAlign w:val="center"/>
          </w:tcPr>
          <w:p w14:paraId="37303270" w14:textId="01CECCCA"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4F0BB1A0" w14:textId="2CCFEC1F"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101</w:t>
            </w:r>
            <w:r>
              <w:rPr>
                <w:rFonts w:ascii="Times New Roman" w:hAnsi="Times New Roman" w:cs="Times New Roman"/>
                <w:szCs w:val="28"/>
              </w:rPr>
              <w:t>;</w:t>
            </w:r>
            <w:r w:rsidRPr="003D6EFC">
              <w:rPr>
                <w:rFonts w:ascii="Times New Roman" w:hAnsi="Times New Roman" w:cs="Times New Roman"/>
                <w:szCs w:val="28"/>
              </w:rPr>
              <w:t>105</w:t>
            </w:r>
          </w:p>
        </w:tc>
        <w:tc>
          <w:tcPr>
            <w:tcW w:w="2926" w:type="dxa"/>
            <w:vAlign w:val="center"/>
          </w:tcPr>
          <w:p w14:paraId="0EAA3725" w14:textId="318AD35E"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61FDDDB3" w14:textId="77777777" w:rsidTr="003D6EFC">
        <w:trPr>
          <w:tblCellSpacing w:w="15" w:type="dxa"/>
        </w:trPr>
        <w:tc>
          <w:tcPr>
            <w:tcW w:w="0" w:type="auto"/>
            <w:vAlign w:val="center"/>
          </w:tcPr>
          <w:p w14:paraId="198A1E3D" w14:textId="1877D39F"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11</w:t>
            </w:r>
          </w:p>
        </w:tc>
        <w:tc>
          <w:tcPr>
            <w:tcW w:w="3426" w:type="dxa"/>
            <w:vAlign w:val="center"/>
          </w:tcPr>
          <w:p w14:paraId="62B6CBA5" w14:textId="7593166E"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19AF6FB5" w14:textId="49FA2F4C"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107</w:t>
            </w:r>
            <w:r>
              <w:rPr>
                <w:rFonts w:ascii="Times New Roman" w:hAnsi="Times New Roman" w:cs="Times New Roman"/>
                <w:szCs w:val="28"/>
              </w:rPr>
              <w:t>;</w:t>
            </w:r>
            <w:r w:rsidRPr="003D6EFC">
              <w:rPr>
                <w:rFonts w:ascii="Times New Roman" w:hAnsi="Times New Roman" w:cs="Times New Roman"/>
                <w:szCs w:val="28"/>
              </w:rPr>
              <w:t>102</w:t>
            </w:r>
          </w:p>
        </w:tc>
        <w:tc>
          <w:tcPr>
            <w:tcW w:w="2926" w:type="dxa"/>
            <w:vAlign w:val="center"/>
          </w:tcPr>
          <w:p w14:paraId="7A5D2268" w14:textId="00A7BC1B"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33758FD9" w14:textId="77777777" w:rsidTr="003D6EFC">
        <w:trPr>
          <w:tblCellSpacing w:w="15" w:type="dxa"/>
        </w:trPr>
        <w:tc>
          <w:tcPr>
            <w:tcW w:w="0" w:type="auto"/>
            <w:vAlign w:val="center"/>
          </w:tcPr>
          <w:p w14:paraId="4C806406" w14:textId="7D51EB0D"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12</w:t>
            </w:r>
          </w:p>
        </w:tc>
        <w:tc>
          <w:tcPr>
            <w:tcW w:w="3426" w:type="dxa"/>
            <w:vAlign w:val="center"/>
          </w:tcPr>
          <w:p w14:paraId="748A0B2D" w14:textId="26D06AE2"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6EDBA4BF" w14:textId="2C305486"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111</w:t>
            </w:r>
            <w:r>
              <w:rPr>
                <w:rFonts w:ascii="Times New Roman" w:hAnsi="Times New Roman" w:cs="Times New Roman"/>
                <w:szCs w:val="28"/>
              </w:rPr>
              <w:t>;</w:t>
            </w:r>
            <w:r w:rsidRPr="003D6EFC">
              <w:rPr>
                <w:rFonts w:ascii="Times New Roman" w:hAnsi="Times New Roman" w:cs="Times New Roman"/>
                <w:szCs w:val="28"/>
              </w:rPr>
              <w:t>104</w:t>
            </w:r>
          </w:p>
        </w:tc>
        <w:tc>
          <w:tcPr>
            <w:tcW w:w="2926" w:type="dxa"/>
            <w:vAlign w:val="center"/>
          </w:tcPr>
          <w:p w14:paraId="7B4C26B3" w14:textId="3DE7F628"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3C3DADFD" w14:textId="77777777" w:rsidTr="003D6EFC">
        <w:trPr>
          <w:tblCellSpacing w:w="15" w:type="dxa"/>
        </w:trPr>
        <w:tc>
          <w:tcPr>
            <w:tcW w:w="0" w:type="auto"/>
            <w:vAlign w:val="center"/>
          </w:tcPr>
          <w:p w14:paraId="5EB7C1B3" w14:textId="38C38ACF"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13</w:t>
            </w:r>
          </w:p>
        </w:tc>
        <w:tc>
          <w:tcPr>
            <w:tcW w:w="3426" w:type="dxa"/>
            <w:vAlign w:val="center"/>
          </w:tcPr>
          <w:p w14:paraId="4A8ED614" w14:textId="24A12051"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64B7A63D" w14:textId="62D392A5"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112</w:t>
            </w:r>
            <w:r>
              <w:rPr>
                <w:rFonts w:ascii="Times New Roman" w:hAnsi="Times New Roman" w:cs="Times New Roman"/>
                <w:szCs w:val="28"/>
              </w:rPr>
              <w:t>;</w:t>
            </w:r>
            <w:r w:rsidRPr="003D6EFC">
              <w:rPr>
                <w:rFonts w:ascii="Times New Roman" w:hAnsi="Times New Roman" w:cs="Times New Roman"/>
                <w:szCs w:val="28"/>
              </w:rPr>
              <w:t>117</w:t>
            </w:r>
          </w:p>
        </w:tc>
        <w:tc>
          <w:tcPr>
            <w:tcW w:w="2926" w:type="dxa"/>
            <w:vAlign w:val="center"/>
          </w:tcPr>
          <w:p w14:paraId="74715E5B" w14:textId="06DB25AB"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2F26CE1F" w14:textId="77777777" w:rsidTr="003D6EFC">
        <w:trPr>
          <w:tblCellSpacing w:w="15" w:type="dxa"/>
        </w:trPr>
        <w:tc>
          <w:tcPr>
            <w:tcW w:w="0" w:type="auto"/>
            <w:vAlign w:val="center"/>
          </w:tcPr>
          <w:p w14:paraId="66231153" w14:textId="5E909030"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14</w:t>
            </w:r>
          </w:p>
        </w:tc>
        <w:tc>
          <w:tcPr>
            <w:tcW w:w="3426" w:type="dxa"/>
            <w:vAlign w:val="center"/>
          </w:tcPr>
          <w:p w14:paraId="6A5C945C" w14:textId="54619073"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7CB48D3F" w14:textId="36F1EB4A"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113</w:t>
            </w:r>
            <w:r>
              <w:rPr>
                <w:rFonts w:ascii="Times New Roman" w:hAnsi="Times New Roman" w:cs="Times New Roman"/>
                <w:szCs w:val="28"/>
              </w:rPr>
              <w:t>;</w:t>
            </w:r>
            <w:r w:rsidRPr="003D6EFC">
              <w:rPr>
                <w:rFonts w:ascii="Times New Roman" w:hAnsi="Times New Roman" w:cs="Times New Roman"/>
                <w:szCs w:val="28"/>
              </w:rPr>
              <w:t>108</w:t>
            </w:r>
          </w:p>
        </w:tc>
        <w:tc>
          <w:tcPr>
            <w:tcW w:w="2926" w:type="dxa"/>
            <w:vAlign w:val="center"/>
          </w:tcPr>
          <w:p w14:paraId="359BA572" w14:textId="2040B47D"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2B18E185" w14:textId="77777777" w:rsidTr="003D6EFC">
        <w:trPr>
          <w:tblCellSpacing w:w="15" w:type="dxa"/>
        </w:trPr>
        <w:tc>
          <w:tcPr>
            <w:tcW w:w="0" w:type="auto"/>
            <w:vAlign w:val="center"/>
          </w:tcPr>
          <w:p w14:paraId="7BD277B6" w14:textId="5595FBAB"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15</w:t>
            </w:r>
          </w:p>
        </w:tc>
        <w:tc>
          <w:tcPr>
            <w:tcW w:w="3426" w:type="dxa"/>
            <w:vAlign w:val="center"/>
          </w:tcPr>
          <w:p w14:paraId="5447696B" w14:textId="3DEF817D"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52A401B7" w14:textId="7ABABDE2"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114</w:t>
            </w:r>
            <w:r>
              <w:rPr>
                <w:rFonts w:ascii="Times New Roman" w:hAnsi="Times New Roman" w:cs="Times New Roman"/>
                <w:szCs w:val="28"/>
              </w:rPr>
              <w:t>;</w:t>
            </w:r>
            <w:r w:rsidRPr="003D6EFC">
              <w:rPr>
                <w:rFonts w:ascii="Times New Roman" w:hAnsi="Times New Roman" w:cs="Times New Roman"/>
                <w:szCs w:val="28"/>
              </w:rPr>
              <w:t>106</w:t>
            </w:r>
          </w:p>
        </w:tc>
        <w:tc>
          <w:tcPr>
            <w:tcW w:w="2926" w:type="dxa"/>
            <w:vAlign w:val="center"/>
          </w:tcPr>
          <w:p w14:paraId="78E2AD22" w14:textId="6D58EF0E"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50F28F12" w14:textId="77777777" w:rsidTr="003D6EFC">
        <w:trPr>
          <w:tblCellSpacing w:w="15" w:type="dxa"/>
        </w:trPr>
        <w:tc>
          <w:tcPr>
            <w:tcW w:w="0" w:type="auto"/>
            <w:vAlign w:val="center"/>
          </w:tcPr>
          <w:p w14:paraId="5280C6DB" w14:textId="64268984"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16</w:t>
            </w:r>
          </w:p>
        </w:tc>
        <w:tc>
          <w:tcPr>
            <w:tcW w:w="3426" w:type="dxa"/>
            <w:vAlign w:val="center"/>
          </w:tcPr>
          <w:p w14:paraId="3159A0F7" w14:textId="28477FF6"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568102AA" w14:textId="747DC82B"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115</w:t>
            </w:r>
            <w:r>
              <w:rPr>
                <w:rFonts w:ascii="Times New Roman" w:hAnsi="Times New Roman" w:cs="Times New Roman"/>
                <w:szCs w:val="28"/>
              </w:rPr>
              <w:t>;</w:t>
            </w:r>
            <w:r w:rsidRPr="003D6EFC">
              <w:rPr>
                <w:rFonts w:ascii="Times New Roman" w:hAnsi="Times New Roman" w:cs="Times New Roman"/>
                <w:szCs w:val="28"/>
              </w:rPr>
              <w:t>109</w:t>
            </w:r>
          </w:p>
        </w:tc>
        <w:tc>
          <w:tcPr>
            <w:tcW w:w="2926" w:type="dxa"/>
            <w:vAlign w:val="center"/>
          </w:tcPr>
          <w:p w14:paraId="2E5012EB" w14:textId="07D7EF84"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297C88C5" w14:textId="77777777" w:rsidTr="003D6EFC">
        <w:trPr>
          <w:tblCellSpacing w:w="15" w:type="dxa"/>
        </w:trPr>
        <w:tc>
          <w:tcPr>
            <w:tcW w:w="0" w:type="auto"/>
            <w:vAlign w:val="center"/>
          </w:tcPr>
          <w:p w14:paraId="5BEEF727" w14:textId="1B5ABF86"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17</w:t>
            </w:r>
          </w:p>
        </w:tc>
        <w:tc>
          <w:tcPr>
            <w:tcW w:w="3426" w:type="dxa"/>
            <w:vAlign w:val="center"/>
          </w:tcPr>
          <w:p w14:paraId="798C777E" w14:textId="5A04DB41"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1CD1254C" w14:textId="74A08428"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116</w:t>
            </w:r>
            <w:r>
              <w:rPr>
                <w:rFonts w:ascii="Times New Roman" w:hAnsi="Times New Roman" w:cs="Times New Roman"/>
                <w:szCs w:val="28"/>
              </w:rPr>
              <w:t>;</w:t>
            </w:r>
            <w:r w:rsidRPr="003D6EFC">
              <w:rPr>
                <w:rFonts w:ascii="Times New Roman" w:hAnsi="Times New Roman" w:cs="Times New Roman"/>
                <w:szCs w:val="28"/>
              </w:rPr>
              <w:t>110</w:t>
            </w:r>
          </w:p>
        </w:tc>
        <w:tc>
          <w:tcPr>
            <w:tcW w:w="2926" w:type="dxa"/>
            <w:vAlign w:val="center"/>
          </w:tcPr>
          <w:p w14:paraId="1E90864A" w14:textId="020C3F26"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r w:rsidR="00850217" w:rsidRPr="00DC4343" w14:paraId="214C2486" w14:textId="77777777" w:rsidTr="003D6EFC">
        <w:trPr>
          <w:tblCellSpacing w:w="15" w:type="dxa"/>
        </w:trPr>
        <w:tc>
          <w:tcPr>
            <w:tcW w:w="0" w:type="auto"/>
            <w:vAlign w:val="center"/>
          </w:tcPr>
          <w:p w14:paraId="30214380" w14:textId="4E89A838" w:rsidR="00850217" w:rsidRPr="00DC4343"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18</w:t>
            </w:r>
          </w:p>
        </w:tc>
        <w:tc>
          <w:tcPr>
            <w:tcW w:w="3426" w:type="dxa"/>
            <w:vAlign w:val="center"/>
          </w:tcPr>
          <w:p w14:paraId="07275514" w14:textId="075C331E" w:rsidR="00850217" w:rsidRPr="00DC4343" w:rsidRDefault="00850217" w:rsidP="003D6EF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Cs w:val="28"/>
                <w:lang w:eastAsia="ru-RU"/>
              </w:rPr>
              <w:t>Эскалаторларды</w:t>
            </w:r>
            <w:proofErr w:type="spellEnd"/>
            <w:r>
              <w:rPr>
                <w:rFonts w:ascii="Times New Roman" w:eastAsia="Times New Roman" w:hAnsi="Times New Roman" w:cs="Times New Roman"/>
                <w:szCs w:val="28"/>
                <w:lang w:eastAsia="ru-RU"/>
              </w:rPr>
              <w:t xml:space="preserve"> </w:t>
            </w:r>
            <w:proofErr w:type="spellStart"/>
            <w:r>
              <w:rPr>
                <w:rFonts w:ascii="Times New Roman" w:eastAsia="Times New Roman" w:hAnsi="Times New Roman" w:cs="Times New Roman"/>
                <w:szCs w:val="28"/>
                <w:lang w:eastAsia="ru-RU"/>
              </w:rPr>
              <w:t>брендтеу</w:t>
            </w:r>
            <w:proofErr w:type="spellEnd"/>
          </w:p>
        </w:tc>
        <w:tc>
          <w:tcPr>
            <w:tcW w:w="2096" w:type="dxa"/>
            <w:vAlign w:val="center"/>
          </w:tcPr>
          <w:p w14:paraId="0AF79000" w14:textId="48018E48" w:rsidR="00850217" w:rsidRPr="003D6EFC" w:rsidRDefault="00850217" w:rsidP="003D6EFC">
            <w:pPr>
              <w:spacing w:after="0" w:line="240" w:lineRule="auto"/>
              <w:jc w:val="center"/>
              <w:rPr>
                <w:rFonts w:ascii="Times New Roman" w:hAnsi="Times New Roman" w:cs="Times New Roman"/>
                <w:sz w:val="28"/>
                <w:szCs w:val="28"/>
              </w:rPr>
            </w:pPr>
            <w:r w:rsidRPr="003D6EFC">
              <w:rPr>
                <w:rFonts w:ascii="Times New Roman" w:hAnsi="Times New Roman" w:cs="Times New Roman"/>
                <w:szCs w:val="28"/>
              </w:rPr>
              <w:t>118</w:t>
            </w:r>
            <w:r>
              <w:rPr>
                <w:rFonts w:ascii="Times New Roman" w:hAnsi="Times New Roman" w:cs="Times New Roman"/>
                <w:szCs w:val="28"/>
              </w:rPr>
              <w:t>;</w:t>
            </w:r>
            <w:r w:rsidRPr="003D6EFC">
              <w:rPr>
                <w:rFonts w:ascii="Times New Roman" w:hAnsi="Times New Roman" w:cs="Times New Roman"/>
                <w:szCs w:val="28"/>
              </w:rPr>
              <w:t>103</w:t>
            </w:r>
          </w:p>
        </w:tc>
        <w:tc>
          <w:tcPr>
            <w:tcW w:w="2926" w:type="dxa"/>
            <w:vAlign w:val="center"/>
          </w:tcPr>
          <w:p w14:paraId="565BF829" w14:textId="2ADF3E04" w:rsidR="00850217" w:rsidRDefault="00850217" w:rsidP="003D6EF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Cs w:val="28"/>
                <w:lang w:eastAsia="ru-RU"/>
              </w:rPr>
              <w:t xml:space="preserve">300 000 </w:t>
            </w:r>
            <w:r w:rsidRPr="00DC4343">
              <w:rPr>
                <w:rFonts w:ascii="Times New Roman" w:eastAsia="Times New Roman" w:hAnsi="Times New Roman" w:cs="Times New Roman"/>
                <w:szCs w:val="28"/>
                <w:lang w:eastAsia="ru-RU"/>
              </w:rPr>
              <w:t>₸</w:t>
            </w:r>
          </w:p>
        </w:tc>
      </w:tr>
    </w:tbl>
    <w:p w14:paraId="4366A186"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Қатысушының баға ұсынысы тиісті лот үшін белгіленген бастапқы бағадан төмен болмауға тиіс.</w:t>
      </w:r>
    </w:p>
    <w:p w14:paraId="534F6A8B"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 баға ұсынысында ай сайынғы жалдау ақысының мөлшерін көрсетеді.</w:t>
      </w:r>
    </w:p>
    <w:p w14:paraId="28B740AC"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ҚҚС-ты есепке алу тәртібі Қазақстан Республикасының салық заңнамасына және шарт талаптарына сәйкес айқындалады.</w:t>
      </w:r>
    </w:p>
    <w:p w14:paraId="1938C8B9" w14:textId="77777777" w:rsid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Шарт жасасу кезінде ай сайынғы жалдау ақысының мөлшері конкурс жеңімпазының баға ұсынысы негізінде айқындалады.</w:t>
      </w:r>
    </w:p>
    <w:p w14:paraId="32792A90" w14:textId="77777777" w:rsidR="003A4C26" w:rsidRPr="00DC4343" w:rsidRDefault="003A4C26" w:rsidP="00691489">
      <w:pPr>
        <w:spacing w:after="0" w:line="240" w:lineRule="auto"/>
        <w:ind w:firstLine="851"/>
        <w:jc w:val="both"/>
        <w:rPr>
          <w:rFonts w:ascii="Times New Roman" w:eastAsia="Times New Roman" w:hAnsi="Times New Roman" w:cs="Times New Roman"/>
          <w:sz w:val="28"/>
          <w:szCs w:val="28"/>
          <w:lang w:eastAsia="ru-RU"/>
        </w:rPr>
      </w:pPr>
    </w:p>
    <w:p w14:paraId="6D62A97B" w14:textId="77777777" w:rsidR="00DC4343" w:rsidRPr="003A4C26" w:rsidRDefault="00DC4343" w:rsidP="00691489">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3A4C26">
        <w:rPr>
          <w:rFonts w:ascii="Times New Roman" w:eastAsia="Times New Roman" w:hAnsi="Times New Roman" w:cs="Times New Roman"/>
          <w:b/>
          <w:bCs/>
          <w:kern w:val="36"/>
          <w:sz w:val="28"/>
          <w:szCs w:val="28"/>
          <w:lang w:eastAsia="ru-RU"/>
        </w:rPr>
        <w:t>9. Жалдау ақысын төлеу мерзімділігі мен тәртібі</w:t>
      </w:r>
    </w:p>
    <w:p w14:paraId="7D0CC559"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Жалға алушы жалдау ақысын ай сайын 100% алдын ала төлеу тәртібімен төлейді.</w:t>
      </w:r>
    </w:p>
    <w:p w14:paraId="6DFBD64C"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Төлем төлем шотын алған күннен бастап 5 (бес) жұмыс күні ішінде жүргізіледі.</w:t>
      </w:r>
    </w:p>
    <w:p w14:paraId="71592242"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Жалға беруші жалдау ақысын алғаш рет шарт жасалған күннен бастап 5 (бес) жұмыс күні ішінде есептейді.</w:t>
      </w:r>
    </w:p>
    <w:p w14:paraId="0384398A"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материалдарын дайындау, жеткізу, монтаждау, ауыстыру, оларға қызмет көрсету және бөлшектеу шығыстары жалдау ақысына кірмейді және оларды конкурс жеңімпазы өз есебінен өтейді.</w:t>
      </w:r>
    </w:p>
    <w:p w14:paraId="02A0047B" w14:textId="77777777" w:rsidR="003A4C26" w:rsidRDefault="003A4C26" w:rsidP="00691489">
      <w:pPr>
        <w:spacing w:after="0" w:line="240" w:lineRule="auto"/>
        <w:ind w:firstLine="851"/>
        <w:jc w:val="both"/>
        <w:outlineLvl w:val="0"/>
        <w:rPr>
          <w:rFonts w:ascii="Times New Roman" w:eastAsia="Times New Roman" w:hAnsi="Times New Roman" w:cs="Times New Roman"/>
          <w:bCs/>
          <w:kern w:val="36"/>
          <w:sz w:val="28"/>
          <w:szCs w:val="28"/>
          <w:lang w:eastAsia="ru-RU"/>
        </w:rPr>
      </w:pPr>
    </w:p>
    <w:p w14:paraId="4FD88FA4" w14:textId="77777777" w:rsidR="00DC4343" w:rsidRPr="003A4C26" w:rsidRDefault="00DC4343" w:rsidP="00691489">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3A4C26">
        <w:rPr>
          <w:rFonts w:ascii="Times New Roman" w:eastAsia="Times New Roman" w:hAnsi="Times New Roman" w:cs="Times New Roman"/>
          <w:b/>
          <w:bCs/>
          <w:kern w:val="36"/>
          <w:sz w:val="28"/>
          <w:szCs w:val="28"/>
          <w:lang w:eastAsia="ru-RU"/>
        </w:rPr>
        <w:t>10. Конкурсқа қатысушыға қойылатын талаптар</w:t>
      </w:r>
    </w:p>
    <w:p w14:paraId="420B5FD2" w14:textId="77777777" w:rsidR="00DC4343" w:rsidRPr="003A4C26" w:rsidRDefault="00DC4343" w:rsidP="00691489">
      <w:pPr>
        <w:keepNext/>
        <w:spacing w:after="0" w:line="240" w:lineRule="auto"/>
        <w:ind w:firstLine="851"/>
        <w:jc w:val="both"/>
        <w:outlineLvl w:val="1"/>
        <w:rPr>
          <w:rFonts w:ascii="Times New Roman" w:eastAsia="Times New Roman" w:hAnsi="Times New Roman" w:cs="Times New Roman"/>
          <w:b/>
          <w:bCs/>
          <w:sz w:val="28"/>
          <w:szCs w:val="28"/>
          <w:lang w:eastAsia="ru-RU"/>
        </w:rPr>
      </w:pPr>
      <w:r w:rsidRPr="003A4C26">
        <w:rPr>
          <w:rFonts w:ascii="Times New Roman" w:eastAsia="Times New Roman" w:hAnsi="Times New Roman" w:cs="Times New Roman"/>
          <w:b/>
          <w:bCs/>
          <w:sz w:val="28"/>
          <w:szCs w:val="28"/>
          <w:lang w:eastAsia="ru-RU"/>
        </w:rPr>
        <w:t>10.1. Жалпы талаптар</w:t>
      </w:r>
    </w:p>
    <w:p w14:paraId="4967D295"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w:t>
      </w:r>
    </w:p>
    <w:p w14:paraId="2F06690F" w14:textId="2E64A63C" w:rsidR="00DC4343" w:rsidRPr="003A4C26" w:rsidRDefault="00A35DC5"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құқық қабілеттілігіне ие болуға және мемлекеттік тіркеуді, басшының немесе өкілдің өкілеттіктерін растайтын құжаттарды ұсынуға тиіс.</w:t>
      </w:r>
    </w:p>
    <w:p w14:paraId="23F93081" w14:textId="77777777" w:rsidR="00DC4343" w:rsidRPr="00DC4343" w:rsidRDefault="00DC4343" w:rsidP="006728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Заңды тұлға үшін мыналар ұсынылады:</w:t>
      </w:r>
    </w:p>
    <w:p w14:paraId="29C6865A" w14:textId="77777777"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құрылтай құжаттарының көшірмелері;</w:t>
      </w:r>
    </w:p>
    <w:p w14:paraId="401CFB18" w14:textId="77777777"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заңды тұлғаның мемлекеттік тіркелгені туралы құжат;</w:t>
      </w:r>
    </w:p>
    <w:p w14:paraId="32D99DBD" w14:textId="77777777"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бірінші басшыны тағайындау туралы құжаттар;</w:t>
      </w:r>
    </w:p>
    <w:p w14:paraId="61852337" w14:textId="43A16A85"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ҚҚС бойынша тіркеу есебіне қою туралы құжат;</w:t>
      </w:r>
    </w:p>
    <w:p w14:paraId="4BA4E0BA" w14:textId="77777777" w:rsidR="00DC4343" w:rsidRPr="00DC4343" w:rsidRDefault="00DC4343" w:rsidP="00672889">
      <w:pPr>
        <w:numPr>
          <w:ilvl w:val="0"/>
          <w:numId w:val="23"/>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сенімхат – өтінімге өкіл қол қойған жағдайда.</w:t>
      </w:r>
    </w:p>
    <w:p w14:paraId="0F4E210E" w14:textId="77777777" w:rsidR="00DC4343" w:rsidRPr="00DC4343" w:rsidRDefault="00DC4343"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Мемлекеттік тіркелген күннен бастап кемінде 1 (бір) жыл қызметті жүзеге асыруға тиіс.</w:t>
      </w:r>
    </w:p>
    <w:p w14:paraId="4356D5A0" w14:textId="534C38A3" w:rsidR="00DC4343" w:rsidRPr="00DC4343" w:rsidRDefault="00DC4343"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Салықтық немесе өзге де берешегі болмауға тиіс.</w:t>
      </w:r>
    </w:p>
    <w:p w14:paraId="754E3629" w14:textId="77777777" w:rsidR="00DC4343" w:rsidRPr="00DC4343" w:rsidRDefault="00DC4343" w:rsidP="006728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Қатысушы конкурстық өтінім берілген күнге дейін 3 (үш) жұмыс күнінен ерте емес қалыптастырылған, салық берешегінің жоқтығын растайтын құжатты ұсынады.</w:t>
      </w:r>
    </w:p>
    <w:p w14:paraId="5480B755" w14:textId="77777777" w:rsidR="00DC4343" w:rsidRPr="00DC4343" w:rsidRDefault="00DC4343" w:rsidP="006728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Банкроттық немесе таратылу процесінде болмауға, мүлкіне тыйым салынбаған болуға, ал оның қаржы-шаруашылық қызметі тоқтатыла тұрмаған болуға тиіс.</w:t>
      </w:r>
    </w:p>
    <w:p w14:paraId="69061C35"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Осы талапты растау үшін кепілдік хат ұсынылады.</w:t>
      </w:r>
    </w:p>
    <w:p w14:paraId="2A74FF69"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Борышкерлердің бірыңғай тізілімінде болмауға тиіс.</w:t>
      </w:r>
    </w:p>
    <w:p w14:paraId="65773709"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Аталған талапқа сәйкестікті конкурстық комиссия тексереді.</w:t>
      </w:r>
    </w:p>
    <w:p w14:paraId="29873095"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Өтінім берілетін әрбір лот бойынша ай сайынғы жалдау ақысының мөлшері көрсетілген баға ұсынысын ұсынуға тиіс.</w:t>
      </w:r>
    </w:p>
    <w:p w14:paraId="425F9593"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Өз тауарларының, жұмыстарының, көрсетілетін қызметтерінің, фирмалық атауының, тауар белгісінің, брендінің немесе өз қызметі туралы өзге ақпараттың жарнамасын орналастырған жағдайда тиісті объектілерді пайдаланудың заңды негіздерінің бар екенін растауға тиіс.</w:t>
      </w:r>
    </w:p>
    <w:p w14:paraId="67FA133F"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Үшінші тұлғаның тауарларының, жұмыстарының, көрсетілетін қызметтерінің, фирмалық атауының, тауар белгісінің, брендінің немесе өзге ақпаратының жарнамасын орналастырған жағдайда тиісті жарнама берушінің конкурсқа қатысушы арқылы жарнама орналастыруға келісімін растайтын растау хатын не өзге құжатын ұсынуға тиіс.</w:t>
      </w:r>
    </w:p>
    <w:p w14:paraId="7FC158D6"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Шарттың қолданылу кезеңінде жарнама беруші өзгерген жағдайда жаңа жарнама берушінің жарнамасын орналастыру басталғанға дейін Жалға берушіге тиісті тұлғаның жарнама орналастыруға келісімін растайтын жаңа растау хатын не өзге құжатты ұсынуға тиіс.</w:t>
      </w:r>
    </w:p>
    <w:p w14:paraId="3779FABC"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Ұсынылған мәліметтер мен құжаттардың дұрыстығына, сондай-ақ мыналарды пайдалануға құқықтардың бар болуына жауапты болуға тиіс:</w:t>
      </w:r>
    </w:p>
    <w:p w14:paraId="5D94D4D6"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материалдарын;</w:t>
      </w:r>
    </w:p>
    <w:p w14:paraId="31B60E14"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тауар белгілерін;</w:t>
      </w:r>
    </w:p>
    <w:p w14:paraId="3046E42B"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фирмалық атауларды;</w:t>
      </w:r>
    </w:p>
    <w:p w14:paraId="2AAC035D"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бейнелерді;</w:t>
      </w:r>
    </w:p>
    <w:p w14:paraId="2409D40A"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фотосуреттерді;</w:t>
      </w:r>
    </w:p>
    <w:p w14:paraId="28184186"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авторлық және сабақтас құқықтар объектілерін;</w:t>
      </w:r>
    </w:p>
    <w:p w14:paraId="45968CDE" w14:textId="77777777" w:rsidR="00DC4343" w:rsidRPr="00DC4343" w:rsidRDefault="00DC4343" w:rsidP="00672889">
      <w:pPr>
        <w:numPr>
          <w:ilvl w:val="0"/>
          <w:numId w:val="24"/>
        </w:numPr>
        <w:tabs>
          <w:tab w:val="clear" w:pos="720"/>
          <w:tab w:val="num" w:pos="360"/>
          <w:tab w:val="left" w:pos="1134"/>
        </w:tabs>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зияткерлік меншіктің өзге де объектілерін.</w:t>
      </w:r>
    </w:p>
    <w:p w14:paraId="3BA6FCA9" w14:textId="77777777" w:rsidR="00DC4343" w:rsidRPr="00DC4343" w:rsidRDefault="00DC4343" w:rsidP="00691489">
      <w:pPr>
        <w:pStyle w:val="a6"/>
        <w:numPr>
          <w:ilvl w:val="0"/>
          <w:numId w:val="1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Қазақстан Республикасының бейрезидент қатысушысы өзі тіркелген елдің заңнамасына сәйкес осы конкурстық құжаттамада Қазақстан Республикасының резиденттері үшін көзделген құжаттарға ұқсас құжаттарды ұсынады.</w:t>
      </w:r>
    </w:p>
    <w:p w14:paraId="1037BB56" w14:textId="038805B3" w:rsidR="00DC4343" w:rsidRPr="003A4C26" w:rsidRDefault="00DC4343" w:rsidP="00691489">
      <w:pPr>
        <w:keepNext/>
        <w:spacing w:after="0" w:line="240" w:lineRule="auto"/>
        <w:ind w:firstLine="851"/>
        <w:jc w:val="both"/>
        <w:outlineLvl w:val="0"/>
        <w:rPr>
          <w:rFonts w:ascii="Times New Roman" w:eastAsia="Times New Roman" w:hAnsi="Times New Roman" w:cs="Times New Roman"/>
          <w:b/>
          <w:bCs/>
          <w:kern w:val="36"/>
          <w:sz w:val="28"/>
          <w:szCs w:val="28"/>
          <w:lang w:eastAsia="ru-RU"/>
        </w:rPr>
      </w:pPr>
      <w:r w:rsidRPr="003A4C26">
        <w:rPr>
          <w:rFonts w:ascii="Times New Roman" w:eastAsia="Times New Roman" w:hAnsi="Times New Roman" w:cs="Times New Roman"/>
          <w:b/>
          <w:bCs/>
          <w:kern w:val="36"/>
          <w:sz w:val="28"/>
          <w:szCs w:val="28"/>
          <w:lang w:eastAsia="ru-RU"/>
        </w:rPr>
        <w:t>10.2. Материалдарды монтаждауды көздейтін жарнама алаңдарына қойылатын арнайы талаптар</w:t>
      </w:r>
    </w:p>
    <w:p w14:paraId="451A80D9" w14:textId="77777777"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 xml:space="preserve">Жарнама материалдарын монтаждауды, бөлшектеуді және ауыстыруды конкурс жеңімпазы қауіпсіздік техникасының талаптарын сақтай отырып және «City Transportation Systems» ЖШС </w:t>
      </w:r>
      <w:proofErr w:type="spellStart"/>
      <w:r w:rsidRPr="003A4C26">
        <w:rPr>
          <w:rFonts w:ascii="Times New Roman" w:eastAsia="Times New Roman" w:hAnsi="Times New Roman" w:cs="Times New Roman"/>
          <w:sz w:val="28"/>
          <w:szCs w:val="28"/>
          <w:lang w:eastAsia="ru-RU"/>
        </w:rPr>
        <w:t>мүлкін</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зақымдамай</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өз</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есебінен</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жүзеге</w:t>
      </w:r>
      <w:proofErr w:type="spellEnd"/>
      <w:r w:rsidRPr="003A4C26">
        <w:rPr>
          <w:rFonts w:ascii="Times New Roman" w:eastAsia="Times New Roman" w:hAnsi="Times New Roman" w:cs="Times New Roman"/>
          <w:sz w:val="28"/>
          <w:szCs w:val="28"/>
          <w:lang w:eastAsia="ru-RU"/>
        </w:rPr>
        <w:t xml:space="preserve"> </w:t>
      </w:r>
      <w:proofErr w:type="spellStart"/>
      <w:r w:rsidRPr="003A4C26">
        <w:rPr>
          <w:rFonts w:ascii="Times New Roman" w:eastAsia="Times New Roman" w:hAnsi="Times New Roman" w:cs="Times New Roman"/>
          <w:sz w:val="28"/>
          <w:szCs w:val="28"/>
          <w:lang w:eastAsia="ru-RU"/>
        </w:rPr>
        <w:t>асырады</w:t>
      </w:r>
      <w:proofErr w:type="spellEnd"/>
      <w:r w:rsidRPr="003A4C26">
        <w:rPr>
          <w:rFonts w:ascii="Times New Roman" w:eastAsia="Times New Roman" w:hAnsi="Times New Roman" w:cs="Times New Roman"/>
          <w:sz w:val="28"/>
          <w:szCs w:val="28"/>
          <w:lang w:eastAsia="ru-RU"/>
        </w:rPr>
        <w:t>.</w:t>
      </w:r>
    </w:p>
    <w:p w14:paraId="24CDDDEC" w14:textId="77777777"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lastRenderedPageBreak/>
        <w:t>Жарнама материалдарын монтаждауды жарнама материалдарын дайындау және монтаждау саласында кемінде 3 (үш) жыл қызмет тәжірибесі бар ұйым жүзеге асыруға тиіс.</w:t>
      </w:r>
    </w:p>
    <w:p w14:paraId="08C77F74" w14:textId="77777777"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Монтаждау жұмыстары басталғанға дейін конкурс жеңімпазы Жалға берушіге осы кіші бөлімнің 2) тармақшасының талаптарына сәйкестікті растайтын құжаттарды ұсынады.</w:t>
      </w:r>
    </w:p>
    <w:p w14:paraId="68713B03" w14:textId="77777777" w:rsidR="00DC4343" w:rsidRPr="003A4C26"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3A4C26">
        <w:rPr>
          <w:rFonts w:ascii="Times New Roman" w:eastAsia="Times New Roman" w:hAnsi="Times New Roman" w:cs="Times New Roman"/>
          <w:sz w:val="28"/>
          <w:szCs w:val="28"/>
          <w:lang w:eastAsia="ru-RU"/>
        </w:rPr>
        <w:t>Монтаждау сапалы, мынадай ақауларсыз орындалуға тиіс:</w:t>
      </w:r>
    </w:p>
    <w:p w14:paraId="5AF1D2EE"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қатпарлар;</w:t>
      </w:r>
    </w:p>
    <w:p w14:paraId="0A35E36F"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көпіршіктер;</w:t>
      </w:r>
    </w:p>
    <w:p w14:paraId="5062CD2D"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ажырап кетулер;</w:t>
      </w:r>
    </w:p>
    <w:p w14:paraId="7966057F"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тегіссіздіктер;</w:t>
      </w:r>
    </w:p>
    <w:p w14:paraId="59EDC448"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қисаюлар;</w:t>
      </w:r>
    </w:p>
    <w:p w14:paraId="118FF4C5"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үлдірдің зақымдануы;</w:t>
      </w:r>
    </w:p>
    <w:p w14:paraId="5AADF1A5"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ластанулар;</w:t>
      </w:r>
    </w:p>
    <w:p w14:paraId="5E1C3D1A" w14:textId="77777777" w:rsidR="00DC4343" w:rsidRPr="00DC4343" w:rsidRDefault="00DC4343" w:rsidP="00691489">
      <w:pPr>
        <w:numPr>
          <w:ilvl w:val="0"/>
          <w:numId w:val="6"/>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алаңының сыртқы көрінісін нашарлататын өзге де ақаулар.</w:t>
      </w:r>
    </w:p>
    <w:p w14:paraId="7C60F971" w14:textId="77777777" w:rsidR="00DC4343" w:rsidRPr="00DC4343"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Монтаждау аяқталғаннан кейін «City Transportation Systems» ЖШС </w:t>
      </w:r>
      <w:proofErr w:type="spellStart"/>
      <w:r w:rsidRPr="00DC4343">
        <w:rPr>
          <w:rFonts w:ascii="Times New Roman" w:eastAsia="Times New Roman" w:hAnsi="Times New Roman" w:cs="Times New Roman"/>
          <w:sz w:val="28"/>
          <w:szCs w:val="28"/>
          <w:lang w:eastAsia="ru-RU"/>
        </w:rPr>
        <w:t>өкілдері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орындалған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жұмыстардың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сапасын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қарап-тексеруге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құқылы</w:t>
      </w:r>
      <w:proofErr w:type="spellEnd"/>
      <w:r w:rsidRPr="00DC4343">
        <w:rPr>
          <w:rFonts w:ascii="Times New Roman" w:eastAsia="Times New Roman" w:hAnsi="Times New Roman" w:cs="Times New Roman"/>
          <w:sz w:val="28"/>
          <w:szCs w:val="28"/>
          <w:lang w:eastAsia="ru-RU"/>
        </w:rPr>
        <w:t>.</w:t>
      </w:r>
    </w:p>
    <w:p w14:paraId="2F4E4C94"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Кемшіліктер анықталған жағдайда анықталған ақаулар көрсетілген акт жасалады.</w:t>
      </w:r>
    </w:p>
    <w:p w14:paraId="69DC8C3A" w14:textId="77777777" w:rsidR="00DC4343" w:rsidRPr="00DC4343"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жеңімпазы анықталған кемшіліктерді тиісті актіні немесе хабарламаны алған сәттен бастап 24 (жиырма төрт) сағат ішінде жоюға міндетті.</w:t>
      </w:r>
    </w:p>
    <w:p w14:paraId="4CFC6B54" w14:textId="77777777" w:rsidR="00DC4343" w:rsidRPr="00DC4343" w:rsidRDefault="00DC4343" w:rsidP="00691489">
      <w:pPr>
        <w:pStyle w:val="a6"/>
        <w:numPr>
          <w:ilvl w:val="0"/>
          <w:numId w:val="17"/>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Анықталған кемшіліктер жойылғанға дейін жұмыстар тиісінше орындалмаған деп есептеледі.</w:t>
      </w:r>
    </w:p>
    <w:p w14:paraId="0AAE62B1" w14:textId="444F90DA" w:rsidR="00DC4343" w:rsidRPr="00691489" w:rsidRDefault="00DC4343" w:rsidP="00691489">
      <w:pPr>
        <w:keepNext/>
        <w:spacing w:after="0" w:line="240" w:lineRule="auto"/>
        <w:ind w:firstLine="851"/>
        <w:jc w:val="both"/>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10.3. Жарнама материалдарын орналастыруға қойылатын жалпы талаптар</w:t>
      </w:r>
    </w:p>
    <w:p w14:paraId="5F0CC65D" w14:textId="77777777" w:rsid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Жарнаманы орналастыру басталғанға дейін конкурс жеңімпазы Жалға берушіге келісу үшін жарнама макетін ұсынуға міндетті.</w:t>
      </w:r>
    </w:p>
    <w:p w14:paraId="0822C21E" w14:textId="5C646CC5" w:rsidR="00B057C3" w:rsidRPr="00DC4343" w:rsidRDefault="00B057C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Жарнама макетін «Астана қаласының Тілдерді дамыту және архив ісі басқармасы» ММ тексереді.</w:t>
      </w:r>
    </w:p>
    <w:p w14:paraId="387DB4B1" w14:textId="77777777"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материалдарын орналастыруға Жалға беруші макетті келіскеннен кейін ғана жол беріледі.</w:t>
      </w:r>
    </w:p>
    <w:p w14:paraId="4989C231" w14:textId="77777777"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Жалға берушінің макетті келісуі конкурс жеңімпазын жарнаманың Қазақстан Республикасының заңнамасына сәйкестігі үшін жауапкершіліктен босатпайды.</w:t>
      </w:r>
    </w:p>
    <w:p w14:paraId="44EBAE1D" w14:textId="77777777"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материалдары:</w:t>
      </w:r>
    </w:p>
    <w:p w14:paraId="20835FFC"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жолаушылардың қозғалысына кедергі келтірмеуге;</w:t>
      </w:r>
    </w:p>
    <w:p w14:paraId="6B060B07"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эвакуациялық шығу жолдарына қолжетімділікті шектемеуге;</w:t>
      </w:r>
    </w:p>
    <w:p w14:paraId="61E20C7E"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навигациялық</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және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ақпараттық</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көрсеткіштерін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жаппауға</w:t>
      </w:r>
      <w:proofErr w:type="spellEnd"/>
      <w:r w:rsidRPr="00DC4343">
        <w:rPr>
          <w:rFonts w:ascii="Times New Roman" w:eastAsia="Times New Roman" w:hAnsi="Times New Roman" w:cs="Times New Roman"/>
          <w:sz w:val="28"/>
          <w:szCs w:val="28"/>
          <w:lang w:eastAsia="ru-RU"/>
        </w:rPr>
        <w:t>;</w:t>
      </w:r>
    </w:p>
    <w:p w14:paraId="38062ED7"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өрт қауіпсіздігі құралдарын жаппауға;</w:t>
      </w:r>
    </w:p>
    <w:p w14:paraId="603FCB9D"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техникалық және инженерлік жабдыққа қолжетімділікке кедергі келтірмеуге;</w:t>
      </w:r>
    </w:p>
    <w:p w14:paraId="0A733A41"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 xml:space="preserve">Tarlan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объектілерінің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әрлеу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материалдары</w:t>
      </w:r>
      <w:proofErr w:type="spellEnd"/>
      <w:r w:rsidRPr="00DC4343">
        <w:rPr>
          <w:rFonts w:ascii="Times New Roman" w:eastAsia="Times New Roman" w:hAnsi="Times New Roman" w:cs="Times New Roman"/>
          <w:sz w:val="28"/>
          <w:szCs w:val="28"/>
          <w:lang w:eastAsia="ru-RU"/>
        </w:rPr>
        <w:t xml:space="preserve"> мен </w:t>
      </w:r>
      <w:proofErr w:type="spellStart"/>
      <w:r w:rsidRPr="00DC4343">
        <w:rPr>
          <w:rFonts w:ascii="Times New Roman" w:eastAsia="Times New Roman" w:hAnsi="Times New Roman" w:cs="Times New Roman"/>
          <w:sz w:val="28"/>
          <w:szCs w:val="28"/>
          <w:lang w:eastAsia="ru-RU"/>
        </w:rPr>
        <w:t>конструкцияларын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зақымдамауға</w:t>
      </w:r>
      <w:proofErr w:type="spellEnd"/>
      <w:r w:rsidRPr="00DC4343">
        <w:rPr>
          <w:rFonts w:ascii="Times New Roman" w:eastAsia="Times New Roman" w:hAnsi="Times New Roman" w:cs="Times New Roman"/>
          <w:sz w:val="28"/>
          <w:szCs w:val="28"/>
          <w:lang w:eastAsia="ru-RU"/>
        </w:rPr>
        <w:t>;</w:t>
      </w:r>
    </w:p>
    <w:p w14:paraId="018E7887" w14:textId="77777777" w:rsidR="00DC4343" w:rsidRPr="00DC4343" w:rsidRDefault="00DC4343" w:rsidP="00691489">
      <w:pPr>
        <w:numPr>
          <w:ilvl w:val="0"/>
          <w:numId w:val="18"/>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жолаушылардың қауіпсіздігіне немесе </w:t>
      </w:r>
      <w:proofErr w:type="spellStart"/>
      <w:r w:rsidRPr="00DC4343">
        <w:rPr>
          <w:rFonts w:ascii="Times New Roman" w:eastAsia="Times New Roman" w:hAnsi="Times New Roman" w:cs="Times New Roman"/>
          <w:sz w:val="28"/>
          <w:szCs w:val="28"/>
          <w:lang w:eastAsia="ru-RU"/>
        </w:rPr>
        <w:t>Tarlan</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пайдалануға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қатер</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төндірмеуге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тиіс</w:t>
      </w:r>
      <w:proofErr w:type="spellEnd"/>
      <w:r w:rsidRPr="00DC4343">
        <w:rPr>
          <w:rFonts w:ascii="Times New Roman" w:eastAsia="Times New Roman" w:hAnsi="Times New Roman" w:cs="Times New Roman"/>
          <w:sz w:val="28"/>
          <w:szCs w:val="28"/>
          <w:lang w:eastAsia="ru-RU"/>
        </w:rPr>
        <w:t>.</w:t>
      </w:r>
    </w:p>
    <w:p w14:paraId="51B28D43" w14:textId="77777777" w:rsidR="00DC4343" w:rsidRP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материалдарын монтаждау және бөлшектеу Жалға берушімен алдын ала келісілген күні және уақытта жүзеге асырылады.</w:t>
      </w:r>
    </w:p>
    <w:p w14:paraId="49E2225A" w14:textId="77777777" w:rsidR="00DC4343" w:rsidRDefault="00DC4343" w:rsidP="00691489">
      <w:pPr>
        <w:pStyle w:val="a6"/>
        <w:numPr>
          <w:ilvl w:val="0"/>
          <w:numId w:val="21"/>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 аяқталғаннан кейін конкурс жеңімпазы жарнама материалдарын өз есебінен бөлшектеуге, жарнама алаңын тазалауға және қалыпты тозуды ескере отырып, оны бастапқы жай-күйіне келтіруге міндетті.</w:t>
      </w:r>
    </w:p>
    <w:p w14:paraId="034CA1ED" w14:textId="77777777" w:rsidR="00691489" w:rsidRPr="00DC4343" w:rsidRDefault="00691489" w:rsidP="00691489">
      <w:pPr>
        <w:pStyle w:val="a6"/>
        <w:spacing w:after="0" w:line="240" w:lineRule="auto"/>
        <w:ind w:left="0" w:firstLine="851"/>
        <w:jc w:val="both"/>
        <w:rPr>
          <w:rFonts w:ascii="Times New Roman" w:eastAsia="Times New Roman" w:hAnsi="Times New Roman" w:cs="Times New Roman"/>
          <w:sz w:val="28"/>
          <w:szCs w:val="28"/>
          <w:lang w:eastAsia="ru-RU"/>
        </w:rPr>
      </w:pPr>
    </w:p>
    <w:p w14:paraId="2DECC2A9" w14:textId="77777777" w:rsidR="00DC4343" w:rsidRPr="00691489" w:rsidRDefault="00DC4343" w:rsidP="00691489">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11. Жарнама алаңдарымен танысу тәртібі</w:t>
      </w:r>
    </w:p>
    <w:p w14:paraId="6EF4A4C3"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 өтінім бергенге дейін жарнама алаңдарын орналасқан жері бойынша қарап-тексеруге және олармен танысуға құқылы.</w:t>
      </w:r>
    </w:p>
    <w:p w14:paraId="3A61B5BD"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Қарап-тексеру конкурс өткізу туралы хабарландыру жарияланған сәттен бастап «City Transportation Systems» ЖШС уәкілетті өкілінің қатысуымен жұмыс күндері дүйсенбіден жұмаға дейін </w:t>
      </w:r>
      <w:proofErr w:type="spellStart"/>
      <w:r w:rsidRPr="00DC4343">
        <w:rPr>
          <w:rFonts w:ascii="Times New Roman" w:eastAsia="Times New Roman" w:hAnsi="Times New Roman" w:cs="Times New Roman"/>
          <w:sz w:val="28"/>
          <w:szCs w:val="28"/>
          <w:lang w:eastAsia="ru-RU"/>
        </w:rPr>
        <w:t>сағат</w:t>
      </w:r>
      <w:proofErr w:type="spellEnd"/>
      <w:r w:rsidRPr="00DC4343">
        <w:rPr>
          <w:rFonts w:ascii="Times New Roman" w:eastAsia="Times New Roman" w:hAnsi="Times New Roman" w:cs="Times New Roman"/>
          <w:sz w:val="28"/>
          <w:szCs w:val="28"/>
          <w:lang w:eastAsia="ru-RU"/>
        </w:rPr>
        <w:t xml:space="preserve"> 09:00-ден 16:00-ге </w:t>
      </w:r>
      <w:proofErr w:type="spellStart"/>
      <w:r w:rsidRPr="00DC4343">
        <w:rPr>
          <w:rFonts w:ascii="Times New Roman" w:eastAsia="Times New Roman" w:hAnsi="Times New Roman" w:cs="Times New Roman"/>
          <w:sz w:val="28"/>
          <w:szCs w:val="28"/>
          <w:lang w:eastAsia="ru-RU"/>
        </w:rPr>
        <w:t>дейін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жүзеге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асырылады</w:t>
      </w:r>
      <w:proofErr w:type="spellEnd"/>
      <w:r w:rsidRPr="00DC4343">
        <w:rPr>
          <w:rFonts w:ascii="Times New Roman" w:eastAsia="Times New Roman" w:hAnsi="Times New Roman" w:cs="Times New Roman"/>
          <w:sz w:val="28"/>
          <w:szCs w:val="28"/>
          <w:lang w:eastAsia="ru-RU"/>
        </w:rPr>
        <w:t>.</w:t>
      </w:r>
    </w:p>
    <w:p w14:paraId="5185F8E3"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Қарап-тексеруді ұйымдастыру үшін қатысушы өтінімдерді қабылдау мерзімі аяқталғанға дейін кемінде 3 (үш) тәулік бұрын конкурстық комиссияның хатшысына жүгінуге тиіс.</w:t>
      </w:r>
    </w:p>
    <w:p w14:paraId="1BAA0584"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Жарнама алаңдарын қарап-тексеру тек «City Transportation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өкілінің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ілесіп</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жүруімен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жүзеге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асырылады</w:t>
      </w:r>
      <w:proofErr w:type="spellEnd"/>
      <w:r w:rsidRPr="00DC4343">
        <w:rPr>
          <w:rFonts w:ascii="Times New Roman" w:eastAsia="Times New Roman" w:hAnsi="Times New Roman" w:cs="Times New Roman"/>
          <w:sz w:val="28"/>
          <w:szCs w:val="28"/>
          <w:lang w:eastAsia="ru-RU"/>
        </w:rPr>
        <w:t>.</w:t>
      </w:r>
    </w:p>
    <w:p w14:paraId="64A265C1" w14:textId="77777777" w:rsid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proofErr w:type="spellStart"/>
      <w:r w:rsidRPr="00DC4343">
        <w:rPr>
          <w:rFonts w:ascii="Times New Roman" w:eastAsia="Times New Roman" w:hAnsi="Times New Roman" w:cs="Times New Roman"/>
          <w:sz w:val="28"/>
          <w:szCs w:val="28"/>
          <w:lang w:eastAsia="ru-RU"/>
        </w:rPr>
        <w:t>Қатысушының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қарап-тексермеуі</w:t>
      </w:r>
      <w:proofErr w:type="spellEnd"/>
      <w:r w:rsidRPr="00DC4343">
        <w:rPr>
          <w:rFonts w:ascii="Times New Roman" w:eastAsia="Times New Roman" w:hAnsi="Times New Roman" w:cs="Times New Roman"/>
          <w:sz w:val="28"/>
          <w:szCs w:val="28"/>
          <w:lang w:eastAsia="ru-RU"/>
        </w:rPr>
        <w:t xml:space="preserve"> оны конкурс </w:t>
      </w:r>
      <w:proofErr w:type="spellStart"/>
      <w:r w:rsidRPr="00DC4343">
        <w:rPr>
          <w:rFonts w:ascii="Times New Roman" w:eastAsia="Times New Roman" w:hAnsi="Times New Roman" w:cs="Times New Roman"/>
          <w:sz w:val="28"/>
          <w:szCs w:val="28"/>
          <w:lang w:eastAsia="ru-RU"/>
        </w:rPr>
        <w:t>жеңімпазы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деп</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танылған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жағдайда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конкурстық</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құжаттамада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және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шартта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көзделген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міндеттемелерді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орындаудан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босатпайды</w:t>
      </w:r>
      <w:proofErr w:type="spellEnd"/>
      <w:r w:rsidRPr="00DC4343">
        <w:rPr>
          <w:rFonts w:ascii="Times New Roman" w:eastAsia="Times New Roman" w:hAnsi="Times New Roman" w:cs="Times New Roman"/>
          <w:sz w:val="28"/>
          <w:szCs w:val="28"/>
          <w:lang w:eastAsia="ru-RU"/>
        </w:rPr>
        <w:t>.</w:t>
      </w:r>
    </w:p>
    <w:p w14:paraId="45267DEC" w14:textId="77777777" w:rsidR="00691489" w:rsidRPr="00DC4343" w:rsidRDefault="00691489" w:rsidP="00691489">
      <w:pPr>
        <w:spacing w:after="0" w:line="240" w:lineRule="auto"/>
        <w:ind w:firstLine="851"/>
        <w:jc w:val="both"/>
        <w:rPr>
          <w:rFonts w:ascii="Times New Roman" w:eastAsia="Times New Roman" w:hAnsi="Times New Roman" w:cs="Times New Roman"/>
          <w:sz w:val="28"/>
          <w:szCs w:val="28"/>
          <w:lang w:eastAsia="ru-RU"/>
        </w:rPr>
      </w:pPr>
    </w:p>
    <w:p w14:paraId="70B99448" w14:textId="77777777" w:rsidR="00DC4343" w:rsidRPr="00691489" w:rsidRDefault="00DC4343" w:rsidP="00691489">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12. Конкурс жеңімпазымен шарт жасасу</w:t>
      </w:r>
    </w:p>
    <w:p w14:paraId="1A7A8E49"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Конкурс жеңімпазымен Tarlan Astana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шарты</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жасалады</w:t>
      </w:r>
      <w:proofErr w:type="spellEnd"/>
      <w:r w:rsidRPr="00DC4343">
        <w:rPr>
          <w:rFonts w:ascii="Times New Roman" w:eastAsia="Times New Roman" w:hAnsi="Times New Roman" w:cs="Times New Roman"/>
          <w:sz w:val="28"/>
          <w:szCs w:val="28"/>
          <w:lang w:eastAsia="ru-RU"/>
        </w:rPr>
        <w:t>.</w:t>
      </w:r>
    </w:p>
    <w:p w14:paraId="6AB1515F"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Шарт конкурс жеңімпазы ұсынған баға бойынша жасалады.</w:t>
      </w:r>
    </w:p>
    <w:p w14:paraId="2F8B94F6"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Конкурс жеңімпазы Tarlan Astana объектілеріндегі жарнама алаңдарын жалға беру </w:t>
      </w:r>
      <w:proofErr w:type="spellStart"/>
      <w:r w:rsidRPr="00DC4343">
        <w:rPr>
          <w:rFonts w:ascii="Times New Roman" w:eastAsia="Times New Roman" w:hAnsi="Times New Roman" w:cs="Times New Roman"/>
          <w:sz w:val="28"/>
          <w:szCs w:val="28"/>
          <w:lang w:eastAsia="ru-RU"/>
        </w:rPr>
        <w:t>қағидаларында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белгіленген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мерзімде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шартқа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қол</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қоюға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міндетті</w:t>
      </w:r>
      <w:proofErr w:type="spellEnd"/>
      <w:r w:rsidRPr="00DC4343">
        <w:rPr>
          <w:rFonts w:ascii="Times New Roman" w:eastAsia="Times New Roman" w:hAnsi="Times New Roman" w:cs="Times New Roman"/>
          <w:sz w:val="28"/>
          <w:szCs w:val="28"/>
          <w:lang w:eastAsia="ru-RU"/>
        </w:rPr>
        <w:t>.</w:t>
      </w:r>
    </w:p>
    <w:p w14:paraId="18DE66FA"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алаңдарын пайдалану басталғанға дейін Жалға беруші мен Жалға алушының өкілдері Жарнама алаңын беру кезіндегі қарап-тексеру актісін ресімдей отырып, оларды бірлесіп қарап-тексереді.</w:t>
      </w:r>
    </w:p>
    <w:p w14:paraId="272154D8" w14:textId="77777777" w:rsid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мерзімі аяқталғаннан және жарнама материалдары бөлшектелгеннен кейін Жарнама алаңын қабылдау кезіндегі қарап-тексеру актісін ресімдей отырып, қайта қарап-тексеру жүргізіледі.</w:t>
      </w:r>
    </w:p>
    <w:p w14:paraId="44C0BC02" w14:textId="77777777" w:rsidR="00691489" w:rsidRDefault="00691489" w:rsidP="00691489">
      <w:pPr>
        <w:spacing w:after="0" w:line="240" w:lineRule="auto"/>
        <w:ind w:firstLine="851"/>
        <w:jc w:val="both"/>
        <w:outlineLvl w:val="0"/>
        <w:rPr>
          <w:rFonts w:ascii="Times New Roman" w:eastAsia="Times New Roman" w:hAnsi="Times New Roman" w:cs="Times New Roman"/>
          <w:b/>
          <w:bCs/>
          <w:kern w:val="36"/>
          <w:sz w:val="28"/>
          <w:szCs w:val="28"/>
          <w:lang w:eastAsia="ru-RU"/>
        </w:rPr>
      </w:pPr>
    </w:p>
    <w:p w14:paraId="30F974E4" w14:textId="77777777" w:rsidR="00DC4343" w:rsidRPr="00691489" w:rsidRDefault="00DC4343" w:rsidP="00691489">
      <w:pPr>
        <w:keepNext/>
        <w:spacing w:after="0" w:line="240" w:lineRule="auto"/>
        <w:ind w:firstLine="851"/>
        <w:jc w:val="center"/>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t>13. Конкурсты ұйымдастырушының байланыс деректері</w:t>
      </w:r>
    </w:p>
    <w:p w14:paraId="6D061256" w14:textId="77777777" w:rsidR="003A4C26"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Конкурсты ұйымдастырушы:</w:t>
      </w:r>
    </w:p>
    <w:p w14:paraId="1CFA6056" w14:textId="77777777" w:rsidR="00DC4343" w:rsidRPr="00DC4343"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«City Transportation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берушілермен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жұмыс</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жөніндегі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қызметі</w:t>
      </w:r>
      <w:proofErr w:type="spellEnd"/>
    </w:p>
    <w:p w14:paraId="4C4E76B8" w14:textId="77777777" w:rsidR="003A4C26"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Конкурстық комиссияның хатшысы: Матвеева А.</w:t>
      </w:r>
    </w:p>
    <w:p w14:paraId="792D4283" w14:textId="192D507A" w:rsidR="003A4C26" w:rsidRDefault="00DC4343" w:rsidP="00691489">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Байланыс телефоны: +7 705 971 0297</w:t>
      </w:r>
    </w:p>
    <w:p w14:paraId="1A1D4D45" w14:textId="7A752352"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7AD8FA2B" w14:textId="77777777" w:rsidR="00672889" w:rsidRDefault="00672889"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712A22C9"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7885673C"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30D6707E"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2DA669D1"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64363ACF"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0F7B06C5"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7DBF78CC"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358A2405"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0F949BAD" w14:textId="77777777" w:rsidR="003D6EFC" w:rsidRDefault="003D6EF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5324F6BE" w14:textId="77777777" w:rsidR="00AE0DCC" w:rsidRDefault="00AE0DC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4C1AA805" w14:textId="5C535218" w:rsidR="00AE0DCC" w:rsidRDefault="00AE0DCC"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03813A77" w14:textId="0FAC8F3F"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6A001736" w14:textId="20875CB8"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03FCBA1E" w14:textId="117CB804"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78AC1DE2" w14:textId="7E035C49"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61F86004" w14:textId="10887144"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5D6E0230" w14:textId="6056C606"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7BF7C52B" w14:textId="77777777" w:rsidR="00CD32A7" w:rsidRDefault="00CD32A7" w:rsidP="00691489">
      <w:pPr>
        <w:spacing w:after="0" w:line="240" w:lineRule="auto"/>
        <w:jc w:val="right"/>
        <w:outlineLvl w:val="0"/>
        <w:rPr>
          <w:rFonts w:ascii="Times New Roman" w:eastAsia="Times New Roman" w:hAnsi="Times New Roman" w:cs="Times New Roman"/>
          <w:b/>
          <w:bCs/>
          <w:kern w:val="36"/>
          <w:sz w:val="28"/>
          <w:szCs w:val="28"/>
          <w:lang w:eastAsia="ru-RU"/>
        </w:rPr>
      </w:pPr>
    </w:p>
    <w:p w14:paraId="35ACAF38" w14:textId="77777777" w:rsidR="00DC4343" w:rsidRPr="00691489" w:rsidRDefault="00DC4343" w:rsidP="00691489">
      <w:pPr>
        <w:keepNext/>
        <w:pageBreakBefore/>
        <w:spacing w:after="0" w:line="240" w:lineRule="auto"/>
        <w:jc w:val="right"/>
        <w:outlineLvl w:val="0"/>
        <w:rPr>
          <w:rFonts w:ascii="Times New Roman" w:eastAsia="Times New Roman" w:hAnsi="Times New Roman" w:cs="Times New Roman"/>
          <w:b/>
          <w:bCs/>
          <w:kern w:val="36"/>
          <w:sz w:val="28"/>
          <w:szCs w:val="28"/>
          <w:lang w:eastAsia="ru-RU"/>
        </w:rPr>
      </w:pPr>
      <w:r w:rsidRPr="00691489">
        <w:rPr>
          <w:rFonts w:ascii="Times New Roman" w:eastAsia="Times New Roman" w:hAnsi="Times New Roman" w:cs="Times New Roman"/>
          <w:b/>
          <w:bCs/>
          <w:kern w:val="36"/>
          <w:sz w:val="28"/>
          <w:szCs w:val="28"/>
          <w:lang w:eastAsia="ru-RU"/>
        </w:rPr>
        <w:lastRenderedPageBreak/>
        <w:t>Конкурстық құжаттамаға</w:t>
      </w:r>
    </w:p>
    <w:p w14:paraId="3CCAC44C" w14:textId="77777777" w:rsidR="00DC4343" w:rsidRPr="00691489" w:rsidRDefault="00DC4343" w:rsidP="00691489">
      <w:pPr>
        <w:keepNext/>
        <w:spacing w:after="0" w:line="240" w:lineRule="auto"/>
        <w:jc w:val="right"/>
        <w:outlineLvl w:val="1"/>
        <w:rPr>
          <w:rFonts w:ascii="Times New Roman" w:eastAsia="Times New Roman" w:hAnsi="Times New Roman" w:cs="Times New Roman"/>
          <w:b/>
          <w:bCs/>
          <w:sz w:val="28"/>
          <w:szCs w:val="28"/>
          <w:lang w:eastAsia="ru-RU"/>
        </w:rPr>
      </w:pPr>
      <w:r w:rsidRPr="00691489">
        <w:rPr>
          <w:rFonts w:ascii="Times New Roman" w:eastAsia="Times New Roman" w:hAnsi="Times New Roman" w:cs="Times New Roman"/>
          <w:b/>
          <w:bCs/>
          <w:sz w:val="28"/>
          <w:szCs w:val="28"/>
          <w:lang w:eastAsia="ru-RU"/>
        </w:rPr>
        <w:t>№ 1 қосымша</w:t>
      </w:r>
    </w:p>
    <w:p w14:paraId="49D95FFD" w14:textId="77777777" w:rsidR="00DC4343" w:rsidRPr="00DC4343" w:rsidRDefault="00DC4343" w:rsidP="00E678BF">
      <w:pPr>
        <w:keepNext/>
        <w:spacing w:after="0" w:line="240" w:lineRule="auto"/>
        <w:jc w:val="right"/>
        <w:outlineLvl w:val="2"/>
        <w:rPr>
          <w:rFonts w:ascii="Times New Roman" w:eastAsia="Times New Roman" w:hAnsi="Times New Roman" w:cs="Times New Roman"/>
          <w:bCs/>
          <w:sz w:val="28"/>
          <w:szCs w:val="28"/>
          <w:lang w:eastAsia="ru-RU"/>
        </w:rPr>
      </w:pPr>
      <w:r w:rsidRPr="00DC4343">
        <w:rPr>
          <w:rFonts w:ascii="Times New Roman" w:eastAsia="Times New Roman" w:hAnsi="Times New Roman" w:cs="Times New Roman"/>
          <w:bCs/>
          <w:sz w:val="28"/>
          <w:szCs w:val="28"/>
          <w:lang w:eastAsia="ru-RU"/>
        </w:rPr>
        <w:t>Нысан</w:t>
      </w:r>
    </w:p>
    <w:p w14:paraId="33445895" w14:textId="77777777" w:rsidR="00DC4343" w:rsidRPr="00E678BF" w:rsidRDefault="00DC4343" w:rsidP="00E678BF">
      <w:pPr>
        <w:keepNext/>
        <w:spacing w:after="0" w:line="240" w:lineRule="auto"/>
        <w:jc w:val="center"/>
        <w:outlineLvl w:val="0"/>
        <w:rPr>
          <w:rFonts w:ascii="Times New Roman" w:eastAsia="Times New Roman" w:hAnsi="Times New Roman" w:cs="Times New Roman"/>
          <w:b/>
          <w:bCs/>
          <w:kern w:val="36"/>
          <w:sz w:val="28"/>
          <w:szCs w:val="28"/>
          <w:lang w:eastAsia="ru-RU"/>
        </w:rPr>
      </w:pPr>
      <w:r w:rsidRPr="00E678BF">
        <w:rPr>
          <w:rFonts w:ascii="Times New Roman" w:eastAsia="Times New Roman" w:hAnsi="Times New Roman" w:cs="Times New Roman"/>
          <w:b/>
          <w:bCs/>
          <w:kern w:val="36"/>
          <w:sz w:val="28"/>
          <w:szCs w:val="28"/>
          <w:lang w:eastAsia="ru-RU"/>
        </w:rPr>
        <w:t>ӨТІНІМ</w:t>
      </w:r>
    </w:p>
    <w:p w14:paraId="600726A4" w14:textId="77777777" w:rsidR="00DC4343" w:rsidRPr="00E678BF" w:rsidRDefault="00DC4343" w:rsidP="00E678BF">
      <w:pPr>
        <w:keepNext/>
        <w:spacing w:after="0" w:line="240" w:lineRule="auto"/>
        <w:jc w:val="center"/>
        <w:outlineLvl w:val="1"/>
        <w:rPr>
          <w:rFonts w:ascii="Times New Roman" w:eastAsia="Times New Roman" w:hAnsi="Times New Roman" w:cs="Times New Roman"/>
          <w:b/>
          <w:bCs/>
          <w:sz w:val="28"/>
          <w:szCs w:val="28"/>
          <w:lang w:eastAsia="ru-RU"/>
        </w:rPr>
      </w:pPr>
      <w:r w:rsidRPr="00E678BF">
        <w:rPr>
          <w:rFonts w:ascii="Times New Roman" w:eastAsia="Times New Roman" w:hAnsi="Times New Roman" w:cs="Times New Roman"/>
          <w:b/>
          <w:bCs/>
          <w:sz w:val="28"/>
          <w:szCs w:val="28"/>
          <w:lang w:eastAsia="ru-RU"/>
        </w:rPr>
        <w:t xml:space="preserve">Tarlan Astana объектілеріндегі жарнама </w:t>
      </w:r>
      <w:proofErr w:type="spellStart"/>
      <w:r w:rsidRPr="00E678BF">
        <w:rPr>
          <w:rFonts w:ascii="Times New Roman" w:eastAsia="Times New Roman" w:hAnsi="Times New Roman" w:cs="Times New Roman"/>
          <w:b/>
          <w:bCs/>
          <w:sz w:val="28"/>
          <w:szCs w:val="28"/>
          <w:lang w:eastAsia="ru-RU"/>
        </w:rPr>
        <w:t>алаңдарын</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жалға</w:t>
      </w:r>
      <w:proofErr w:type="spellEnd"/>
      <w:r w:rsidRPr="00E678BF">
        <w:rPr>
          <w:rFonts w:ascii="Times New Roman" w:eastAsia="Times New Roman" w:hAnsi="Times New Roman" w:cs="Times New Roman"/>
          <w:b/>
          <w:bCs/>
          <w:sz w:val="28"/>
          <w:szCs w:val="28"/>
          <w:lang w:eastAsia="ru-RU"/>
        </w:rPr>
        <w:t xml:space="preserve"> беру </w:t>
      </w:r>
      <w:proofErr w:type="spellStart"/>
      <w:r w:rsidRPr="00E678BF">
        <w:rPr>
          <w:rFonts w:ascii="Times New Roman" w:eastAsia="Times New Roman" w:hAnsi="Times New Roman" w:cs="Times New Roman"/>
          <w:b/>
          <w:bCs/>
          <w:sz w:val="28"/>
          <w:szCs w:val="28"/>
          <w:lang w:eastAsia="ru-RU"/>
        </w:rPr>
        <w:t>жөніндегі</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конкурсқа</w:t>
      </w:r>
      <w:proofErr w:type="spellEnd"/>
      <w:r w:rsidRPr="00E678BF">
        <w:rPr>
          <w:rFonts w:ascii="Times New Roman" w:eastAsia="Times New Roman" w:hAnsi="Times New Roman" w:cs="Times New Roman"/>
          <w:b/>
          <w:bCs/>
          <w:sz w:val="28"/>
          <w:szCs w:val="28"/>
          <w:lang w:eastAsia="ru-RU"/>
        </w:rPr>
        <w:t xml:space="preserve"> </w:t>
      </w:r>
      <w:proofErr w:type="spellStart"/>
      <w:r w:rsidRPr="00E678BF">
        <w:rPr>
          <w:rFonts w:ascii="Times New Roman" w:eastAsia="Times New Roman" w:hAnsi="Times New Roman" w:cs="Times New Roman"/>
          <w:b/>
          <w:bCs/>
          <w:sz w:val="28"/>
          <w:szCs w:val="28"/>
          <w:lang w:eastAsia="ru-RU"/>
        </w:rPr>
        <w:t>қатысуға</w:t>
      </w:r>
      <w:proofErr w:type="spellEnd"/>
    </w:p>
    <w:p w14:paraId="0D624B9B" w14:textId="77777777" w:rsidR="00DC4343" w:rsidRPr="00DC4343" w:rsidRDefault="00DC4343" w:rsidP="00B05ACC">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 xml:space="preserve">1. Tarlan Astana объектілеріндегі жарнама алаңдарын жалға беру жөніндегі конкурс </w:t>
      </w:r>
      <w:proofErr w:type="spellStart"/>
      <w:r w:rsidRPr="00DC4343">
        <w:rPr>
          <w:rFonts w:ascii="Times New Roman" w:eastAsia="Times New Roman" w:hAnsi="Times New Roman" w:cs="Times New Roman"/>
          <w:bCs/>
          <w:sz w:val="28"/>
          <w:szCs w:val="28"/>
          <w:lang w:eastAsia="ru-RU"/>
        </w:rPr>
        <w:t>өткізу</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туралы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жарияланған</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хабарландыруды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қарап</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мыналармен</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танысқан</w:t>
      </w:r>
      <w:proofErr w:type="spellEnd"/>
      <w:r w:rsidRPr="00DC4343">
        <w:rPr>
          <w:rFonts w:ascii="Times New Roman" w:eastAsia="Times New Roman" w:hAnsi="Times New Roman" w:cs="Times New Roman"/>
          <w:bCs/>
          <w:sz w:val="28"/>
          <w:szCs w:val="28"/>
          <w:lang w:eastAsia="ru-RU"/>
        </w:rPr>
        <w:t>:</w:t>
      </w:r>
    </w:p>
    <w:p w14:paraId="0EFB2D9D" w14:textId="77777777"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Tarlan </w:t>
      </w:r>
      <w:proofErr w:type="spellStart"/>
      <w:r w:rsidRPr="00DC4343">
        <w:rPr>
          <w:rFonts w:ascii="Times New Roman" w:eastAsia="Times New Roman" w:hAnsi="Times New Roman" w:cs="Times New Roman"/>
          <w:sz w:val="28"/>
          <w:szCs w:val="28"/>
          <w:lang w:eastAsia="ru-RU"/>
        </w:rPr>
        <w:t>Astana</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беру </w:t>
      </w:r>
      <w:proofErr w:type="spellStart"/>
      <w:r w:rsidRPr="00DC4343">
        <w:rPr>
          <w:rFonts w:ascii="Times New Roman" w:eastAsia="Times New Roman" w:hAnsi="Times New Roman" w:cs="Times New Roman"/>
          <w:sz w:val="28"/>
          <w:szCs w:val="28"/>
          <w:lang w:eastAsia="ru-RU"/>
        </w:rPr>
        <w:t>қағидаларымен</w:t>
      </w:r>
      <w:proofErr w:type="spellEnd"/>
      <w:r w:rsidRPr="00DC4343">
        <w:rPr>
          <w:rFonts w:ascii="Times New Roman" w:eastAsia="Times New Roman" w:hAnsi="Times New Roman" w:cs="Times New Roman"/>
          <w:sz w:val="28"/>
          <w:szCs w:val="28"/>
          <w:lang w:eastAsia="ru-RU"/>
        </w:rPr>
        <w:t>;</w:t>
      </w:r>
    </w:p>
    <w:p w14:paraId="55118B45" w14:textId="77777777"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конкурстық құжаттамамен;</w:t>
      </w:r>
    </w:p>
    <w:p w14:paraId="1D18A87D" w14:textId="77777777"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қатысушыларға қойылатын талаптармен;</w:t>
      </w:r>
    </w:p>
    <w:p w14:paraId="560495C1" w14:textId="77777777" w:rsidR="00DC4343" w:rsidRPr="00DC4343" w:rsidRDefault="00DC4343" w:rsidP="00B05ACC">
      <w:pPr>
        <w:numPr>
          <w:ilvl w:val="0"/>
          <w:numId w:val="10"/>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Tarlan Astana </w:t>
      </w:r>
      <w:proofErr w:type="spellStart"/>
      <w:r w:rsidRPr="00DC4343">
        <w:rPr>
          <w:rFonts w:ascii="Times New Roman" w:eastAsia="Times New Roman" w:hAnsi="Times New Roman" w:cs="Times New Roman"/>
          <w:sz w:val="28"/>
          <w:szCs w:val="28"/>
          <w:lang w:eastAsia="ru-RU"/>
        </w:rPr>
        <w:t>объектілеріндегі</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жарнама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алаңдарын</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жалға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алу</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шартының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жобасымен</w:t>
      </w:r>
      <w:proofErr w:type="spellEnd"/>
      <w:r w:rsidRPr="00DC4343">
        <w:rPr>
          <w:rFonts w:ascii="Times New Roman" w:eastAsia="Times New Roman" w:hAnsi="Times New Roman" w:cs="Times New Roman"/>
          <w:sz w:val="28"/>
          <w:szCs w:val="28"/>
          <w:lang w:eastAsia="ru-RU"/>
        </w:rPr>
        <w:t>,</w:t>
      </w:r>
    </w:p>
    <w:p w14:paraId="08F1FEDC" w14:textId="77777777" w:rsidR="00DC4343" w:rsidRPr="00DC4343" w:rsidRDefault="00E678BF"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____________________________________________________________,</w:t>
      </w:r>
    </w:p>
    <w:p w14:paraId="46CAE70F" w14:textId="4ABA5CE4" w:rsidR="00DC4343" w:rsidRPr="00E678BF" w:rsidRDefault="00DC4343" w:rsidP="00E678BF">
      <w:pPr>
        <w:spacing w:after="0" w:line="240" w:lineRule="auto"/>
        <w:jc w:val="center"/>
        <w:rPr>
          <w:rFonts w:ascii="Times New Roman" w:eastAsia="Times New Roman" w:hAnsi="Times New Roman" w:cs="Times New Roman"/>
          <w:sz w:val="24"/>
          <w:szCs w:val="28"/>
          <w:lang w:eastAsia="ru-RU"/>
        </w:rPr>
      </w:pPr>
      <w:r w:rsidRPr="00E678BF">
        <w:rPr>
          <w:rFonts w:ascii="Times New Roman" w:eastAsia="Times New Roman" w:hAnsi="Times New Roman" w:cs="Times New Roman"/>
          <w:i/>
          <w:iCs/>
          <w:sz w:val="24"/>
          <w:szCs w:val="28"/>
          <w:lang w:eastAsia="ru-RU"/>
        </w:rPr>
        <w:t>(заңды тұлғаның атауы)</w:t>
      </w:r>
    </w:p>
    <w:p w14:paraId="710EF992" w14:textId="77777777"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Pr>
          <w:rFonts w:ascii="Times New Roman" w:hAnsi="Times New Roman"/>
        </w:rPr>
        <w:t>____________________________________________________________ негізінде әрекет ететін</w:t>
      </w:r>
    </w:p>
    <w:p w14:paraId="66894F0C" w14:textId="77777777" w:rsidR="00DC4343" w:rsidRPr="00E678BF" w:rsidRDefault="00DC4343" w:rsidP="00E678BF">
      <w:pPr>
        <w:spacing w:after="0" w:line="240" w:lineRule="auto"/>
        <w:ind w:firstLine="851"/>
        <w:jc w:val="center"/>
        <w:rPr>
          <w:rFonts w:ascii="Times New Roman" w:eastAsia="Times New Roman" w:hAnsi="Times New Roman" w:cs="Times New Roman"/>
          <w:sz w:val="24"/>
          <w:szCs w:val="28"/>
          <w:lang w:eastAsia="ru-RU"/>
        </w:rPr>
      </w:pPr>
      <w:r>
        <w:rPr>
          <w:rFonts w:ascii="Times New Roman" w:hAnsi="Times New Roman"/>
        </w:rPr>
        <w:t>____________________________________________________________ тұлғасында</w:t>
      </w:r>
      <w:r>
        <w:rPr>
          <w:rFonts w:ascii="Times New Roman" w:hAnsi="Times New Roman"/>
        </w:rPr>
        <w:br/>
        <w:t>(басшының немесе өкілдің Т.А.Ә.)</w:t>
      </w:r>
    </w:p>
    <w:p w14:paraId="3CAA66B0" w14:textId="77777777"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p>
    <w:p w14:paraId="703233EB" w14:textId="77777777"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p>
    <w:p w14:paraId="50FEB13C" w14:textId="77777777" w:rsidR="00DC4343" w:rsidRPr="00DC4343" w:rsidRDefault="00DC4343" w:rsidP="00E678BF">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2026 жылғы «___» __________ өтетін конкурсқа қатысуға ниет білдіреді.</w:t>
      </w:r>
    </w:p>
    <w:p w14:paraId="55E2362B" w14:textId="77777777" w:rsidR="00E678BF" w:rsidRDefault="00E678BF" w:rsidP="00E678BF">
      <w:pPr>
        <w:spacing w:after="0" w:line="240" w:lineRule="auto"/>
        <w:ind w:firstLine="851"/>
        <w:rPr>
          <w:rFonts w:ascii="Times New Roman" w:eastAsia="Times New Roman" w:hAnsi="Times New Roman" w:cs="Times New Roman"/>
          <w:bCs/>
          <w:sz w:val="28"/>
          <w:szCs w:val="28"/>
          <w:lang w:eastAsia="ru-RU"/>
        </w:rPr>
      </w:pPr>
    </w:p>
    <w:p w14:paraId="6244F49F" w14:textId="77777777"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 xml:space="preserve">2. Өтінім </w:t>
      </w:r>
      <w:proofErr w:type="spellStart"/>
      <w:r w:rsidRPr="00DC4343">
        <w:rPr>
          <w:rFonts w:ascii="Times New Roman" w:eastAsia="Times New Roman" w:hAnsi="Times New Roman" w:cs="Times New Roman"/>
          <w:bCs/>
          <w:sz w:val="28"/>
          <w:szCs w:val="28"/>
          <w:lang w:eastAsia="ru-RU"/>
        </w:rPr>
        <w:t>берілетін</w:t>
      </w:r>
      <w:proofErr w:type="spellEnd"/>
      <w:r w:rsidRPr="00DC4343">
        <w:rPr>
          <w:rFonts w:ascii="Times New Roman" w:eastAsia="Times New Roman" w:hAnsi="Times New Roman" w:cs="Times New Roman"/>
          <w:bCs/>
          <w:sz w:val="28"/>
          <w:szCs w:val="28"/>
          <w:lang w:eastAsia="ru-RU"/>
        </w:rPr>
        <w:t xml:space="preserve"> лот (</w:t>
      </w:r>
      <w:proofErr w:type="spellStart"/>
      <w:r w:rsidRPr="00DC4343">
        <w:rPr>
          <w:rFonts w:ascii="Times New Roman" w:eastAsia="Times New Roman" w:hAnsi="Times New Roman" w:cs="Times New Roman"/>
          <w:bCs/>
          <w:sz w:val="28"/>
          <w:szCs w:val="28"/>
          <w:lang w:eastAsia="ru-RU"/>
        </w:rPr>
        <w:t>лоттар</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туралы</w:t>
      </w:r>
      <w:proofErr w:type="spellEnd"/>
      <w:r w:rsidRPr="00DC4343">
        <w:rPr>
          <w:rFonts w:ascii="Times New Roman" w:eastAsia="Times New Roman" w:hAnsi="Times New Roman" w:cs="Times New Roman"/>
          <w:bCs/>
          <w:sz w:val="28"/>
          <w:szCs w:val="28"/>
          <w:lang w:eastAsia="ru-RU"/>
        </w:rPr>
        <w:t xml:space="preserve"> </w:t>
      </w:r>
      <w:proofErr w:type="spellStart"/>
      <w:r w:rsidRPr="00DC4343">
        <w:rPr>
          <w:rFonts w:ascii="Times New Roman" w:eastAsia="Times New Roman" w:hAnsi="Times New Roman" w:cs="Times New Roman"/>
          <w:bCs/>
          <w:sz w:val="28"/>
          <w:szCs w:val="28"/>
          <w:lang w:eastAsia="ru-RU"/>
        </w:rPr>
        <w:t>мәліметтер</w:t>
      </w:r>
      <w:proofErr w:type="spellEnd"/>
      <w:r w:rsidRPr="00DC4343">
        <w:rPr>
          <w:rFonts w:ascii="Times New Roman" w:eastAsia="Times New Roman" w:hAnsi="Times New Roman" w:cs="Times New Roman"/>
          <w:bCs/>
          <w:sz w:val="28"/>
          <w:szCs w:val="28"/>
          <w:lang w:eastAsia="ru-RU"/>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1"/>
        <w:gridCol w:w="701"/>
        <w:gridCol w:w="7455"/>
      </w:tblGrid>
      <w:tr w:rsidR="00DC4343" w:rsidRPr="00DC4343" w14:paraId="69E2BC03" w14:textId="77777777" w:rsidTr="00E678BF">
        <w:trPr>
          <w:tblCellSpacing w:w="15" w:type="dxa"/>
        </w:trPr>
        <w:tc>
          <w:tcPr>
            <w:tcW w:w="0" w:type="auto"/>
            <w:vAlign w:val="center"/>
            <w:hideMark/>
          </w:tcPr>
          <w:p w14:paraId="0A697246"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Реттік №</w:t>
            </w:r>
          </w:p>
        </w:tc>
        <w:tc>
          <w:tcPr>
            <w:tcW w:w="0" w:type="auto"/>
            <w:vAlign w:val="center"/>
            <w:hideMark/>
          </w:tcPr>
          <w:p w14:paraId="0A519A3C"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Лот №</w:t>
            </w:r>
          </w:p>
        </w:tc>
        <w:tc>
          <w:tcPr>
            <w:tcW w:w="7410" w:type="dxa"/>
            <w:vAlign w:val="center"/>
            <w:hideMark/>
          </w:tcPr>
          <w:p w14:paraId="7796A91D"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Жарнама алаңының атауы</w:t>
            </w:r>
          </w:p>
        </w:tc>
      </w:tr>
      <w:tr w:rsidR="00DC4343" w:rsidRPr="00DC4343" w14:paraId="0274E784" w14:textId="77777777" w:rsidTr="00E678BF">
        <w:trPr>
          <w:tblCellSpacing w:w="15" w:type="dxa"/>
        </w:trPr>
        <w:tc>
          <w:tcPr>
            <w:tcW w:w="0" w:type="auto"/>
            <w:vAlign w:val="center"/>
            <w:hideMark/>
          </w:tcPr>
          <w:p w14:paraId="3A53B04F" w14:textId="77777777" w:rsidR="00DC4343" w:rsidRPr="00DC4343" w:rsidRDefault="00DC4343" w:rsidP="00E678BF">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1</w:t>
            </w:r>
          </w:p>
        </w:tc>
        <w:tc>
          <w:tcPr>
            <w:tcW w:w="0" w:type="auto"/>
            <w:vAlign w:val="center"/>
            <w:hideMark/>
          </w:tcPr>
          <w:p w14:paraId="379F8BC9"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p>
        </w:tc>
        <w:tc>
          <w:tcPr>
            <w:tcW w:w="7410" w:type="dxa"/>
            <w:vAlign w:val="center"/>
            <w:hideMark/>
          </w:tcPr>
          <w:p w14:paraId="7EC263A0"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p>
        </w:tc>
      </w:tr>
      <w:tr w:rsidR="00DC4343" w:rsidRPr="00DC4343" w14:paraId="028A633D" w14:textId="77777777" w:rsidTr="00E678BF">
        <w:trPr>
          <w:tblCellSpacing w:w="15" w:type="dxa"/>
        </w:trPr>
        <w:tc>
          <w:tcPr>
            <w:tcW w:w="0" w:type="auto"/>
            <w:vAlign w:val="center"/>
            <w:hideMark/>
          </w:tcPr>
          <w:p w14:paraId="59E26621" w14:textId="77777777" w:rsidR="00DC4343" w:rsidRPr="00DC4343" w:rsidRDefault="00DC4343" w:rsidP="00E678BF">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2</w:t>
            </w:r>
          </w:p>
        </w:tc>
        <w:tc>
          <w:tcPr>
            <w:tcW w:w="0" w:type="auto"/>
            <w:vAlign w:val="center"/>
            <w:hideMark/>
          </w:tcPr>
          <w:p w14:paraId="5D74DC27"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p>
        </w:tc>
        <w:tc>
          <w:tcPr>
            <w:tcW w:w="7410" w:type="dxa"/>
            <w:vAlign w:val="center"/>
            <w:hideMark/>
          </w:tcPr>
          <w:p w14:paraId="672E9EAE"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p>
        </w:tc>
      </w:tr>
      <w:tr w:rsidR="00DC4343" w:rsidRPr="00DC4343" w14:paraId="15F48750" w14:textId="77777777" w:rsidTr="00E678BF">
        <w:trPr>
          <w:tblCellSpacing w:w="15" w:type="dxa"/>
        </w:trPr>
        <w:tc>
          <w:tcPr>
            <w:tcW w:w="0" w:type="auto"/>
            <w:vAlign w:val="center"/>
            <w:hideMark/>
          </w:tcPr>
          <w:p w14:paraId="120DCF77" w14:textId="77777777" w:rsidR="00DC4343" w:rsidRPr="00DC4343" w:rsidRDefault="00DC4343" w:rsidP="00E678BF">
            <w:pPr>
              <w:spacing w:after="0" w:line="240" w:lineRule="auto"/>
              <w:jc w:val="center"/>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Cs w:val="28"/>
                <w:lang w:eastAsia="ru-RU"/>
              </w:rPr>
              <w:t>3</w:t>
            </w:r>
          </w:p>
        </w:tc>
        <w:tc>
          <w:tcPr>
            <w:tcW w:w="0" w:type="auto"/>
            <w:vAlign w:val="center"/>
            <w:hideMark/>
          </w:tcPr>
          <w:p w14:paraId="36DCB378"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p>
        </w:tc>
        <w:tc>
          <w:tcPr>
            <w:tcW w:w="7410" w:type="dxa"/>
            <w:vAlign w:val="center"/>
            <w:hideMark/>
          </w:tcPr>
          <w:p w14:paraId="4BDDC5A7"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p>
        </w:tc>
      </w:tr>
    </w:tbl>
    <w:p w14:paraId="60F7D443" w14:textId="77777777" w:rsidR="00E678BF" w:rsidRDefault="00E678BF" w:rsidP="00E678BF">
      <w:pPr>
        <w:spacing w:after="0" w:line="240" w:lineRule="auto"/>
        <w:ind w:firstLine="708"/>
        <w:rPr>
          <w:rFonts w:ascii="Times New Roman" w:eastAsia="Times New Roman" w:hAnsi="Times New Roman" w:cs="Times New Roman"/>
          <w:bCs/>
          <w:sz w:val="28"/>
          <w:szCs w:val="28"/>
          <w:lang w:eastAsia="ru-RU"/>
        </w:rPr>
      </w:pPr>
    </w:p>
    <w:p w14:paraId="1E970421" w14:textId="77777777" w:rsidR="00DC4343" w:rsidRPr="00DC4343" w:rsidRDefault="00DC4343" w:rsidP="00E678BF">
      <w:pPr>
        <w:spacing w:after="0" w:line="240" w:lineRule="auto"/>
        <w:ind w:firstLine="708"/>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3. Баға ұсынысы</w:t>
      </w:r>
    </w:p>
    <w:p w14:paraId="22862E25"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Ұсынылатын ай сайынғы жалдау ақысының мөлшері:</w:t>
      </w:r>
    </w:p>
    <w:p w14:paraId="10A51836"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______ лот:</w:t>
      </w:r>
    </w:p>
    <w:p w14:paraId="289E9022"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айына __________________________ (__________________________________) теңге.</w:t>
      </w:r>
    </w:p>
    <w:p w14:paraId="660C2AE3"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Оның ішінде ҚҚС / ҚҚС-сыз: _______________________________________.</w:t>
      </w:r>
    </w:p>
    <w:p w14:paraId="7BD62BB1" w14:textId="77777777" w:rsidR="00E678BF" w:rsidRDefault="00E678BF" w:rsidP="00E678BF">
      <w:pPr>
        <w:spacing w:after="0" w:line="240" w:lineRule="auto"/>
        <w:ind w:firstLine="851"/>
        <w:rPr>
          <w:rFonts w:ascii="Times New Roman" w:eastAsia="Times New Roman" w:hAnsi="Times New Roman" w:cs="Times New Roman"/>
          <w:bCs/>
          <w:sz w:val="28"/>
          <w:szCs w:val="28"/>
          <w:lang w:eastAsia="ru-RU"/>
        </w:rPr>
      </w:pPr>
    </w:p>
    <w:p w14:paraId="62570E59" w14:textId="77777777" w:rsidR="00DC4343" w:rsidRPr="00DC4343" w:rsidRDefault="00DC4343" w:rsidP="00B05ACC">
      <w:pPr>
        <w:spacing w:after="0" w:line="240" w:lineRule="auto"/>
        <w:ind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4. Осы өтініммен қатысушы мыналарды растайды:</w:t>
      </w:r>
    </w:p>
    <w:p w14:paraId="40CE5FA6"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 талаптарымен танысқанын;</w:t>
      </w:r>
    </w:p>
    <w:p w14:paraId="48382BAF"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конкурстық құжаттама талаптарымен келісетінін;</w:t>
      </w:r>
    </w:p>
    <w:p w14:paraId="2DF0C43F"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жалдау шарты жобасының талаптарымен келісетінін;</w:t>
      </w:r>
    </w:p>
    <w:p w14:paraId="08A57F67"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ұсынылған құжаттар мен мәліметтердің дұрыс екенін;</w:t>
      </w:r>
    </w:p>
    <w:p w14:paraId="50155614"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конкурсқа қатысу үшін қажетті құқықтары мен өкілеттіктерінің бар екенін;</w:t>
      </w:r>
    </w:p>
    <w:p w14:paraId="5D9417ED"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lastRenderedPageBreak/>
        <w:t>конкурс жеңімпазы деп танылған жағдайда белгіленген мерзімде жарнама алаңдарын жалға алу шартын жасасуға міндеттенетінін;</w:t>
      </w:r>
    </w:p>
    <w:p w14:paraId="1566D710"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орналастыру кезінде Қазақстан Республикасы заңнамасының талаптарын сақтауға міндеттенетінін;</w:t>
      </w:r>
    </w:p>
    <w:p w14:paraId="25552CDF"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жарнама материалдарын дайындауды, монтаждауды, ауыстыруды және бөлшектеуді өз есебінен жүзеге асыруға міндеттенетінін;</w:t>
      </w:r>
    </w:p>
    <w:p w14:paraId="4FA7395B" w14:textId="77777777" w:rsidR="00DC4343" w:rsidRPr="00DC4343" w:rsidRDefault="00DC4343" w:rsidP="00B05ACC">
      <w:pPr>
        <w:numPr>
          <w:ilvl w:val="0"/>
          <w:numId w:val="22"/>
        </w:numPr>
        <w:spacing w:after="0" w:line="240" w:lineRule="auto"/>
        <w:ind w:left="0" w:firstLine="851"/>
        <w:jc w:val="both"/>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 xml:space="preserve">«City Transportation </w:t>
      </w:r>
      <w:proofErr w:type="spellStart"/>
      <w:r w:rsidRPr="00DC4343">
        <w:rPr>
          <w:rFonts w:ascii="Times New Roman" w:eastAsia="Times New Roman" w:hAnsi="Times New Roman" w:cs="Times New Roman"/>
          <w:sz w:val="28"/>
          <w:szCs w:val="28"/>
          <w:lang w:eastAsia="ru-RU"/>
        </w:rPr>
        <w:t>Systems</w:t>
      </w:r>
      <w:proofErr w:type="spellEnd"/>
      <w:r w:rsidRPr="00DC4343">
        <w:rPr>
          <w:rFonts w:ascii="Times New Roman" w:eastAsia="Times New Roman" w:hAnsi="Times New Roman" w:cs="Times New Roman"/>
          <w:sz w:val="28"/>
          <w:szCs w:val="28"/>
          <w:lang w:eastAsia="ru-RU"/>
        </w:rPr>
        <w:t xml:space="preserve">» ЖШС </w:t>
      </w:r>
      <w:proofErr w:type="spellStart"/>
      <w:r w:rsidRPr="00DC4343">
        <w:rPr>
          <w:rFonts w:ascii="Times New Roman" w:eastAsia="Times New Roman" w:hAnsi="Times New Roman" w:cs="Times New Roman"/>
          <w:sz w:val="28"/>
          <w:szCs w:val="28"/>
          <w:lang w:eastAsia="ru-RU"/>
        </w:rPr>
        <w:t>мүлкінің</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зақымдануына</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жол</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бермеуге</w:t>
      </w:r>
      <w:proofErr w:type="spellEnd"/>
      <w:r w:rsidRPr="00DC4343">
        <w:rPr>
          <w:rFonts w:ascii="Times New Roman" w:eastAsia="Times New Roman" w:hAnsi="Times New Roman" w:cs="Times New Roman"/>
          <w:sz w:val="28"/>
          <w:szCs w:val="28"/>
          <w:lang w:eastAsia="ru-RU"/>
        </w:rPr>
        <w:t xml:space="preserve"> </w:t>
      </w:r>
      <w:proofErr w:type="spellStart"/>
      <w:r w:rsidRPr="00DC4343">
        <w:rPr>
          <w:rFonts w:ascii="Times New Roman" w:eastAsia="Times New Roman" w:hAnsi="Times New Roman" w:cs="Times New Roman"/>
          <w:sz w:val="28"/>
          <w:szCs w:val="28"/>
          <w:lang w:eastAsia="ru-RU"/>
        </w:rPr>
        <w:t>міндеттенетінін</w:t>
      </w:r>
      <w:proofErr w:type="spellEnd"/>
      <w:r w:rsidRPr="00DC4343">
        <w:rPr>
          <w:rFonts w:ascii="Times New Roman" w:eastAsia="Times New Roman" w:hAnsi="Times New Roman" w:cs="Times New Roman"/>
          <w:sz w:val="28"/>
          <w:szCs w:val="28"/>
          <w:lang w:eastAsia="ru-RU"/>
        </w:rPr>
        <w:t>.</w:t>
      </w:r>
    </w:p>
    <w:p w14:paraId="5D5049CC" w14:textId="77777777" w:rsidR="00E678BF" w:rsidRDefault="00E678BF" w:rsidP="00B05ACC">
      <w:pPr>
        <w:spacing w:after="0" w:line="240" w:lineRule="auto"/>
        <w:ind w:firstLine="851"/>
        <w:jc w:val="both"/>
        <w:rPr>
          <w:rFonts w:ascii="Times New Roman" w:eastAsia="Times New Roman" w:hAnsi="Times New Roman" w:cs="Times New Roman"/>
          <w:bCs/>
          <w:sz w:val="28"/>
          <w:szCs w:val="28"/>
          <w:lang w:eastAsia="ru-RU"/>
        </w:rPr>
      </w:pPr>
    </w:p>
    <w:p w14:paraId="6C2C0CF8" w14:textId="77777777" w:rsidR="00DC4343" w:rsidRPr="00DC4343" w:rsidRDefault="00DC4343" w:rsidP="00E678BF">
      <w:pPr>
        <w:spacing w:after="0" w:line="240" w:lineRule="auto"/>
        <w:ind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5. Қатысушы туралы мәліметтер</w:t>
      </w:r>
    </w:p>
    <w:p w14:paraId="70FA7B94" w14:textId="77777777" w:rsidR="00DC4343" w:rsidRPr="00DC4343" w:rsidRDefault="00DC4343" w:rsidP="00E678BF">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Атауы:</w:t>
      </w:r>
    </w:p>
    <w:p w14:paraId="5463D5C6"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ADFEE50">
          <v:rect id="_x0000_i1025" style="width:0;height:1.5pt" o:hralign="center" o:hrstd="t" o:hr="t" fillcolor="#a0a0a0" stroked="f"/>
        </w:pict>
      </w:r>
    </w:p>
    <w:p w14:paraId="150CF442" w14:textId="29547B1B"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БСН:</w:t>
      </w:r>
    </w:p>
    <w:p w14:paraId="2D034DF6"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BC65584">
          <v:rect id="_x0000_i1026" style="width:0;height:1.5pt" o:hralign="center" o:hrstd="t" o:hr="t" fillcolor="#a0a0a0" stroked="f"/>
        </w:pict>
      </w:r>
    </w:p>
    <w:p w14:paraId="72D2A2DE"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Басшының Т.А.Ә.:</w:t>
      </w:r>
    </w:p>
    <w:p w14:paraId="15BF09F3"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2CB9CB7">
          <v:rect id="_x0000_i1027" style="width:0;height:1.5pt" o:hralign="center" o:hrstd="t" o:hr="t" fillcolor="#a0a0a0" stroked="f"/>
        </w:pict>
      </w:r>
    </w:p>
    <w:p w14:paraId="5CED66F3"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Заңды мекенжайы:</w:t>
      </w:r>
    </w:p>
    <w:p w14:paraId="1A93508C"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8480AAC">
          <v:rect id="_x0000_i1028" style="width:0;height:1.5pt" o:hralign="center" o:hrstd="t" o:hr="t" fillcolor="#a0a0a0" stroked="f"/>
        </w:pict>
      </w:r>
    </w:p>
    <w:p w14:paraId="2085BD4A"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Телефон:</w:t>
      </w:r>
    </w:p>
    <w:p w14:paraId="45BB7CB9"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ECE3B6E">
          <v:rect id="_x0000_i1029" style="width:0;height:1.5pt" o:hralign="center" o:hrstd="t" o:hr="t" fillcolor="#a0a0a0" stroked="f"/>
        </w:pict>
      </w:r>
    </w:p>
    <w:p w14:paraId="44ACB1EE"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Электрондық пошта:</w:t>
      </w:r>
    </w:p>
    <w:p w14:paraId="3032C071"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08CAC7BA">
          <v:rect id="_x0000_i1030" style="width:0;height:1.5pt" o:hralign="center" o:hrstd="t" o:hr="t" fillcolor="#a0a0a0" stroked="f"/>
        </w:pict>
      </w:r>
    </w:p>
    <w:p w14:paraId="260D85BF"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Банктік деректемелер</w:t>
      </w:r>
    </w:p>
    <w:p w14:paraId="6FD0A9EE"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ЖСК:</w:t>
      </w:r>
    </w:p>
    <w:p w14:paraId="3313FC7C"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65CD919">
          <v:rect id="_x0000_i1031" style="width:0;height:1.5pt" o:hralign="center" o:hrstd="t" o:hr="t" fillcolor="#a0a0a0" stroked="f"/>
        </w:pict>
      </w:r>
    </w:p>
    <w:p w14:paraId="20C9DF9D"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БСК:</w:t>
      </w:r>
    </w:p>
    <w:p w14:paraId="7B945735"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3018C92">
          <v:rect id="_x0000_i1032" style="width:0;height:1.5pt" o:hralign="center" o:hrstd="t" o:hr="t" fillcolor="#a0a0a0" stroked="f"/>
        </w:pict>
      </w:r>
    </w:p>
    <w:p w14:paraId="04E28FE8"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Банктің атауы:</w:t>
      </w:r>
    </w:p>
    <w:p w14:paraId="02B7704E"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D7A7383">
          <v:rect id="_x0000_i1033" style="width:0;height:1.5pt" o:hralign="center" o:hrstd="t" o:hr="t" fillcolor="#a0a0a0" stroked="f"/>
        </w:pict>
      </w:r>
    </w:p>
    <w:p w14:paraId="525C1C94"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БеК:</w:t>
      </w:r>
    </w:p>
    <w:p w14:paraId="32C1351B" w14:textId="77777777" w:rsidR="00DC4343" w:rsidRPr="00DC4343" w:rsidRDefault="006C5150" w:rsidP="00DC434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DAE4474">
          <v:rect id="_x0000_i1034" style="width:0;height:1.5pt" o:hralign="center" o:hrstd="t" o:hr="t" fillcolor="#a0a0a0" stroked="f"/>
        </w:pict>
      </w:r>
    </w:p>
    <w:p w14:paraId="391F2766" w14:textId="77777777" w:rsidR="00E678BF" w:rsidRDefault="00E678BF" w:rsidP="00DC4343">
      <w:pPr>
        <w:spacing w:after="0" w:line="240" w:lineRule="auto"/>
        <w:rPr>
          <w:rFonts w:ascii="Times New Roman" w:eastAsia="Times New Roman" w:hAnsi="Times New Roman" w:cs="Times New Roman"/>
          <w:bCs/>
          <w:sz w:val="28"/>
          <w:szCs w:val="28"/>
          <w:lang w:eastAsia="ru-RU"/>
        </w:rPr>
      </w:pPr>
    </w:p>
    <w:p w14:paraId="7B373EAE"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bCs/>
          <w:sz w:val="28"/>
          <w:szCs w:val="28"/>
          <w:lang w:eastAsia="ru-RU"/>
        </w:rPr>
        <w:t>6. Өтінімге қоса беріледі:</w:t>
      </w:r>
    </w:p>
    <w:p w14:paraId="116C961F" w14:textId="77777777"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14:paraId="0DC7CEF3" w14:textId="77777777"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14:paraId="455AEFC8" w14:textId="77777777"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w:t>
      </w:r>
      <w:r w:rsidR="00E678BF">
        <w:rPr>
          <w:rFonts w:ascii="Times New Roman" w:eastAsia="Times New Roman" w:hAnsi="Times New Roman" w:cs="Times New Roman"/>
          <w:sz w:val="28"/>
          <w:szCs w:val="28"/>
          <w:lang w:eastAsia="ru-RU"/>
        </w:rPr>
        <w:t>_______________________________</w:t>
      </w:r>
      <w:r w:rsidRPr="00DC4343">
        <w:rPr>
          <w:rFonts w:ascii="Times New Roman" w:eastAsia="Times New Roman" w:hAnsi="Times New Roman" w:cs="Times New Roman"/>
          <w:sz w:val="28"/>
          <w:szCs w:val="28"/>
          <w:lang w:eastAsia="ru-RU"/>
        </w:rPr>
        <w:t>;</w:t>
      </w:r>
    </w:p>
    <w:p w14:paraId="4CADABA4" w14:textId="77777777"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14:paraId="3D9E8034" w14:textId="77777777" w:rsidR="00DC4343" w:rsidRPr="00DC4343" w:rsidRDefault="00DC4343" w:rsidP="00E678BF">
      <w:pPr>
        <w:numPr>
          <w:ilvl w:val="0"/>
          <w:numId w:val="12"/>
        </w:numPr>
        <w:tabs>
          <w:tab w:val="clear" w:pos="720"/>
          <w:tab w:val="num" w:pos="426"/>
        </w:tabs>
        <w:spacing w:after="0" w:line="240" w:lineRule="auto"/>
        <w:ind w:left="0" w:firstLine="851"/>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________________________________________________________.</w:t>
      </w:r>
    </w:p>
    <w:p w14:paraId="04A92BA1" w14:textId="77777777" w:rsidR="00DC4343" w:rsidRPr="00DC4343" w:rsidRDefault="00DC4343" w:rsidP="00DC4343">
      <w:pPr>
        <w:spacing w:after="0" w:line="240" w:lineRule="auto"/>
        <w:rPr>
          <w:rFonts w:ascii="Times New Roman" w:eastAsia="Times New Roman" w:hAnsi="Times New Roman" w:cs="Times New Roman"/>
          <w:sz w:val="28"/>
          <w:szCs w:val="28"/>
          <w:lang w:eastAsia="ru-RU"/>
        </w:rPr>
      </w:pPr>
      <w:r w:rsidRPr="00DC4343">
        <w:rPr>
          <w:rFonts w:ascii="Times New Roman" w:eastAsia="Times New Roman" w:hAnsi="Times New Roman" w:cs="Times New Roman"/>
          <w:sz w:val="28"/>
          <w:szCs w:val="28"/>
          <w:lang w:eastAsia="ru-RU"/>
        </w:rPr>
        <w:t>Басшы / уәкілетті өкіл:</w:t>
      </w:r>
    </w:p>
    <w:p w14:paraId="68FB5FB5" w14:textId="77777777" w:rsidR="00DC4343" w:rsidRPr="00E678BF" w:rsidRDefault="00DC4343" w:rsidP="00DC4343">
      <w:pPr>
        <w:spacing w:after="0" w:line="240" w:lineRule="auto"/>
        <w:rPr>
          <w:rFonts w:ascii="Times New Roman" w:eastAsia="Times New Roman" w:hAnsi="Times New Roman" w:cs="Times New Roman"/>
          <w:i/>
          <w:sz w:val="24"/>
          <w:szCs w:val="28"/>
          <w:lang w:eastAsia="ru-RU"/>
        </w:rPr>
      </w:pPr>
      <w:r w:rsidRPr="00DC4343">
        <w:rPr>
          <w:rFonts w:ascii="Times New Roman" w:eastAsia="Times New Roman" w:hAnsi="Times New Roman" w:cs="Times New Roman"/>
          <w:sz w:val="28"/>
          <w:szCs w:val="28"/>
          <w:lang w:eastAsia="ru-RU"/>
        </w:rPr>
        <w:t>________________________ / ______________________________</w:t>
      </w:r>
      <w:r w:rsidRPr="00DC4343">
        <w:rPr>
          <w:rFonts w:ascii="Times New Roman" w:eastAsia="Times New Roman" w:hAnsi="Times New Roman" w:cs="Times New Roman"/>
          <w:sz w:val="28"/>
          <w:szCs w:val="28"/>
          <w:lang w:eastAsia="ru-RU"/>
        </w:rPr>
        <w:br/>
        <w:t>қолы                         Т.А.Ә.</w:t>
      </w:r>
    </w:p>
    <w:p w14:paraId="0E9380A4" w14:textId="22804669" w:rsidR="00DC4343" w:rsidRPr="00E678BF" w:rsidRDefault="00DC4343" w:rsidP="00DC4343">
      <w:pPr>
        <w:spacing w:after="0" w:line="240" w:lineRule="auto"/>
        <w:rPr>
          <w:rFonts w:ascii="Times New Roman" w:eastAsia="Times New Roman" w:hAnsi="Times New Roman" w:cs="Times New Roman"/>
          <w:i/>
          <w:sz w:val="24"/>
          <w:szCs w:val="28"/>
          <w:lang w:eastAsia="ru-RU"/>
        </w:rPr>
      </w:pPr>
      <w:r w:rsidRPr="00E678BF">
        <w:rPr>
          <w:rFonts w:ascii="Times New Roman" w:eastAsia="Times New Roman" w:hAnsi="Times New Roman" w:cs="Times New Roman"/>
          <w:i/>
          <w:sz w:val="24"/>
          <w:szCs w:val="28"/>
          <w:lang w:eastAsia="ru-RU"/>
        </w:rPr>
        <w:t>М.О.</w:t>
      </w:r>
    </w:p>
    <w:p w14:paraId="4BBADDE8" w14:textId="77777777" w:rsidR="00DC4343" w:rsidRPr="00DC4343" w:rsidRDefault="00DC4343" w:rsidP="00E678BF">
      <w:pPr>
        <w:spacing w:after="0" w:line="240" w:lineRule="auto"/>
        <w:rPr>
          <w:sz w:val="28"/>
          <w:szCs w:val="28"/>
        </w:rPr>
      </w:pPr>
      <w:r w:rsidRPr="00DC4343">
        <w:rPr>
          <w:rFonts w:ascii="Times New Roman" w:eastAsia="Times New Roman" w:hAnsi="Times New Roman" w:cs="Times New Roman"/>
          <w:sz w:val="28"/>
          <w:szCs w:val="28"/>
          <w:lang w:eastAsia="ru-RU"/>
        </w:rPr>
        <w:t>2026 жылғы «___» __________</w:t>
      </w:r>
    </w:p>
    <w:sectPr w:rsidR="00DC4343" w:rsidRPr="00DC43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2F64"/>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B876D0B"/>
    <w:multiLevelType w:val="multilevel"/>
    <w:tmpl w:val="27CE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D1A89"/>
    <w:multiLevelType w:val="multilevel"/>
    <w:tmpl w:val="6862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D42C7"/>
    <w:multiLevelType w:val="multilevel"/>
    <w:tmpl w:val="16B21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F37446"/>
    <w:multiLevelType w:val="multilevel"/>
    <w:tmpl w:val="E01A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A2850"/>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95A3519"/>
    <w:multiLevelType w:val="multilevel"/>
    <w:tmpl w:val="665E7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56E4C"/>
    <w:multiLevelType w:val="multilevel"/>
    <w:tmpl w:val="670A4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13700D"/>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2F6F7174"/>
    <w:multiLevelType w:val="multilevel"/>
    <w:tmpl w:val="5AFAB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D477B1"/>
    <w:multiLevelType w:val="hybridMultilevel"/>
    <w:tmpl w:val="0C3CABB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8B4114"/>
    <w:multiLevelType w:val="multilevel"/>
    <w:tmpl w:val="D2E42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BD7C70"/>
    <w:multiLevelType w:val="multilevel"/>
    <w:tmpl w:val="53403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D6241F"/>
    <w:multiLevelType w:val="multilevel"/>
    <w:tmpl w:val="FECC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A38EA"/>
    <w:multiLevelType w:val="multilevel"/>
    <w:tmpl w:val="2B0CC2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057310"/>
    <w:multiLevelType w:val="multilevel"/>
    <w:tmpl w:val="FA005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5607A2"/>
    <w:multiLevelType w:val="multilevel"/>
    <w:tmpl w:val="3448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257528"/>
    <w:multiLevelType w:val="multilevel"/>
    <w:tmpl w:val="8D3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27051"/>
    <w:multiLevelType w:val="multilevel"/>
    <w:tmpl w:val="4AD4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41970"/>
    <w:multiLevelType w:val="multilevel"/>
    <w:tmpl w:val="298E9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9B3F47"/>
    <w:multiLevelType w:val="multilevel"/>
    <w:tmpl w:val="7C4A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131910"/>
    <w:multiLevelType w:val="multilevel"/>
    <w:tmpl w:val="47E6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C55F94"/>
    <w:multiLevelType w:val="multilevel"/>
    <w:tmpl w:val="DD24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352006"/>
    <w:multiLevelType w:val="hybridMultilevel"/>
    <w:tmpl w:val="8B9A228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1"/>
  </w:num>
  <w:num w:numId="2">
    <w:abstractNumId w:val="6"/>
  </w:num>
  <w:num w:numId="3">
    <w:abstractNumId w:val="19"/>
  </w:num>
  <w:num w:numId="4">
    <w:abstractNumId w:val="1"/>
  </w:num>
  <w:num w:numId="5">
    <w:abstractNumId w:val="17"/>
  </w:num>
  <w:num w:numId="6">
    <w:abstractNumId w:val="2"/>
  </w:num>
  <w:num w:numId="7">
    <w:abstractNumId w:val="22"/>
  </w:num>
  <w:num w:numId="8">
    <w:abstractNumId w:val="4"/>
  </w:num>
  <w:num w:numId="9">
    <w:abstractNumId w:val="9"/>
  </w:num>
  <w:num w:numId="10">
    <w:abstractNumId w:val="13"/>
  </w:num>
  <w:num w:numId="11">
    <w:abstractNumId w:val="15"/>
  </w:num>
  <w:num w:numId="12">
    <w:abstractNumId w:val="16"/>
  </w:num>
  <w:num w:numId="13">
    <w:abstractNumId w:val="20"/>
  </w:num>
  <w:num w:numId="14">
    <w:abstractNumId w:val="12"/>
  </w:num>
  <w:num w:numId="15">
    <w:abstractNumId w:val="7"/>
  </w:num>
  <w:num w:numId="16">
    <w:abstractNumId w:val="10"/>
  </w:num>
  <w:num w:numId="17">
    <w:abstractNumId w:val="5"/>
  </w:num>
  <w:num w:numId="18">
    <w:abstractNumId w:val="14"/>
  </w:num>
  <w:num w:numId="19">
    <w:abstractNumId w:val="23"/>
  </w:num>
  <w:num w:numId="20">
    <w:abstractNumId w:val="8"/>
  </w:num>
  <w:num w:numId="21">
    <w:abstractNumId w:val="0"/>
  </w:num>
  <w:num w:numId="22">
    <w:abstractNumId w:val="3"/>
  </w:num>
  <w:num w:numId="23">
    <w:abstractNumId w:val="21"/>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343"/>
    <w:rsid w:val="000660B8"/>
    <w:rsid w:val="001A7D97"/>
    <w:rsid w:val="001F2940"/>
    <w:rsid w:val="002A03E3"/>
    <w:rsid w:val="002A29D6"/>
    <w:rsid w:val="0035261A"/>
    <w:rsid w:val="003A4C26"/>
    <w:rsid w:val="003B07F9"/>
    <w:rsid w:val="003D6EFC"/>
    <w:rsid w:val="00425510"/>
    <w:rsid w:val="00447E8C"/>
    <w:rsid w:val="00563102"/>
    <w:rsid w:val="0059138B"/>
    <w:rsid w:val="005D1904"/>
    <w:rsid w:val="00656D97"/>
    <w:rsid w:val="00665EB7"/>
    <w:rsid w:val="00672889"/>
    <w:rsid w:val="00691489"/>
    <w:rsid w:val="006B6CA4"/>
    <w:rsid w:val="006C5150"/>
    <w:rsid w:val="00727071"/>
    <w:rsid w:val="00751A59"/>
    <w:rsid w:val="00762396"/>
    <w:rsid w:val="007B49CC"/>
    <w:rsid w:val="00826DDE"/>
    <w:rsid w:val="00850217"/>
    <w:rsid w:val="00863769"/>
    <w:rsid w:val="008846B2"/>
    <w:rsid w:val="008A03D3"/>
    <w:rsid w:val="00A35DC5"/>
    <w:rsid w:val="00AE0DCC"/>
    <w:rsid w:val="00B057C3"/>
    <w:rsid w:val="00B05ACC"/>
    <w:rsid w:val="00B549E3"/>
    <w:rsid w:val="00CD32A7"/>
    <w:rsid w:val="00D7286B"/>
    <w:rsid w:val="00DC4343"/>
    <w:rsid w:val="00E678BF"/>
    <w:rsid w:val="00EE34BF"/>
    <w:rsid w:val="00F41610"/>
    <w:rsid w:val="00F571A8"/>
    <w:rsid w:val="00F82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59B95"/>
  <w15:chartTrackingRefBased/>
  <w15:docId w15:val="{66ED374B-57C4-4FD4-AF4D-C01A7CF8E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C43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C43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C43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43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43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C4343"/>
    <w:rPr>
      <w:rFonts w:ascii="Times New Roman" w:eastAsia="Times New Roman" w:hAnsi="Times New Roman" w:cs="Times New Roman"/>
      <w:b/>
      <w:bCs/>
      <w:sz w:val="27"/>
      <w:szCs w:val="27"/>
      <w:lang w:eastAsia="ru-RU"/>
    </w:rPr>
  </w:style>
  <w:style w:type="paragraph" w:customStyle="1" w:styleId="isselectedend">
    <w:name w:val="isselectedend"/>
    <w:basedOn w:val="a"/>
    <w:rsid w:val="00DC4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C4343"/>
    <w:rPr>
      <w:b/>
      <w:bCs/>
    </w:rPr>
  </w:style>
  <w:style w:type="character" w:styleId="a4">
    <w:name w:val="Emphasis"/>
    <w:basedOn w:val="a0"/>
    <w:uiPriority w:val="20"/>
    <w:qFormat/>
    <w:rsid w:val="00DC4343"/>
    <w:rPr>
      <w:i/>
      <w:iCs/>
    </w:rPr>
  </w:style>
  <w:style w:type="paragraph" w:styleId="a5">
    <w:name w:val="Normal (Web)"/>
    <w:basedOn w:val="a"/>
    <w:uiPriority w:val="99"/>
    <w:semiHidden/>
    <w:unhideWhenUsed/>
    <w:rsid w:val="00DC4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A4C26"/>
    <w:pPr>
      <w:ind w:left="720"/>
      <w:contextualSpacing/>
    </w:pPr>
  </w:style>
  <w:style w:type="character" w:styleId="a7">
    <w:name w:val="annotation reference"/>
    <w:basedOn w:val="a0"/>
    <w:uiPriority w:val="99"/>
    <w:semiHidden/>
    <w:unhideWhenUsed/>
    <w:rsid w:val="003B07F9"/>
    <w:rPr>
      <w:sz w:val="16"/>
      <w:szCs w:val="16"/>
    </w:rPr>
  </w:style>
  <w:style w:type="paragraph" w:styleId="a8">
    <w:name w:val="annotation text"/>
    <w:basedOn w:val="a"/>
    <w:link w:val="a9"/>
    <w:uiPriority w:val="99"/>
    <w:semiHidden/>
    <w:unhideWhenUsed/>
    <w:rsid w:val="003B07F9"/>
    <w:pPr>
      <w:spacing w:line="240" w:lineRule="auto"/>
    </w:pPr>
    <w:rPr>
      <w:sz w:val="20"/>
      <w:szCs w:val="20"/>
    </w:rPr>
  </w:style>
  <w:style w:type="character" w:customStyle="1" w:styleId="a9">
    <w:name w:val="Текст примечания Знак"/>
    <w:basedOn w:val="a0"/>
    <w:link w:val="a8"/>
    <w:uiPriority w:val="99"/>
    <w:semiHidden/>
    <w:rsid w:val="003B07F9"/>
    <w:rPr>
      <w:sz w:val="20"/>
      <w:szCs w:val="20"/>
    </w:rPr>
  </w:style>
  <w:style w:type="paragraph" w:styleId="aa">
    <w:name w:val="annotation subject"/>
    <w:basedOn w:val="a8"/>
    <w:next w:val="a8"/>
    <w:link w:val="ab"/>
    <w:uiPriority w:val="99"/>
    <w:semiHidden/>
    <w:unhideWhenUsed/>
    <w:rsid w:val="003B07F9"/>
    <w:rPr>
      <w:b/>
      <w:bCs/>
    </w:rPr>
  </w:style>
  <w:style w:type="character" w:customStyle="1" w:styleId="ab">
    <w:name w:val="Тема примечания Знак"/>
    <w:basedOn w:val="a9"/>
    <w:link w:val="aa"/>
    <w:uiPriority w:val="99"/>
    <w:semiHidden/>
    <w:rsid w:val="003B07F9"/>
    <w:rPr>
      <w:b/>
      <w:bCs/>
      <w:sz w:val="20"/>
      <w:szCs w:val="20"/>
    </w:rPr>
  </w:style>
  <w:style w:type="paragraph" w:styleId="ac">
    <w:name w:val="Balloon Text"/>
    <w:basedOn w:val="a"/>
    <w:link w:val="ad"/>
    <w:uiPriority w:val="99"/>
    <w:semiHidden/>
    <w:unhideWhenUsed/>
    <w:rsid w:val="003B07F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B0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3321">
      <w:bodyDiv w:val="1"/>
      <w:marLeft w:val="0"/>
      <w:marRight w:val="0"/>
      <w:marTop w:val="0"/>
      <w:marBottom w:val="0"/>
      <w:divBdr>
        <w:top w:val="none" w:sz="0" w:space="0" w:color="auto"/>
        <w:left w:val="none" w:sz="0" w:space="0" w:color="auto"/>
        <w:bottom w:val="none" w:sz="0" w:space="0" w:color="auto"/>
        <w:right w:val="none" w:sz="0" w:space="0" w:color="auto"/>
      </w:divBdr>
    </w:div>
    <w:div w:id="359553514">
      <w:bodyDiv w:val="1"/>
      <w:marLeft w:val="0"/>
      <w:marRight w:val="0"/>
      <w:marTop w:val="0"/>
      <w:marBottom w:val="0"/>
      <w:divBdr>
        <w:top w:val="none" w:sz="0" w:space="0" w:color="auto"/>
        <w:left w:val="none" w:sz="0" w:space="0" w:color="auto"/>
        <w:bottom w:val="none" w:sz="0" w:space="0" w:color="auto"/>
        <w:right w:val="none" w:sz="0" w:space="0" w:color="auto"/>
      </w:divBdr>
    </w:div>
    <w:div w:id="1263495702">
      <w:bodyDiv w:val="1"/>
      <w:marLeft w:val="0"/>
      <w:marRight w:val="0"/>
      <w:marTop w:val="0"/>
      <w:marBottom w:val="0"/>
      <w:divBdr>
        <w:top w:val="none" w:sz="0" w:space="0" w:color="auto"/>
        <w:left w:val="none" w:sz="0" w:space="0" w:color="auto"/>
        <w:bottom w:val="none" w:sz="0" w:space="0" w:color="auto"/>
        <w:right w:val="none" w:sz="0" w:space="0" w:color="auto"/>
      </w:divBdr>
    </w:div>
    <w:div w:id="1413115885">
      <w:bodyDiv w:val="1"/>
      <w:marLeft w:val="0"/>
      <w:marRight w:val="0"/>
      <w:marTop w:val="0"/>
      <w:marBottom w:val="0"/>
      <w:divBdr>
        <w:top w:val="none" w:sz="0" w:space="0" w:color="auto"/>
        <w:left w:val="none" w:sz="0" w:space="0" w:color="auto"/>
        <w:bottom w:val="none" w:sz="0" w:space="0" w:color="auto"/>
        <w:right w:val="none" w:sz="0" w:space="0" w:color="auto"/>
      </w:divBdr>
    </w:div>
    <w:div w:id="1577015944">
      <w:bodyDiv w:val="1"/>
      <w:marLeft w:val="0"/>
      <w:marRight w:val="0"/>
      <w:marTop w:val="0"/>
      <w:marBottom w:val="0"/>
      <w:divBdr>
        <w:top w:val="none" w:sz="0" w:space="0" w:color="auto"/>
        <w:left w:val="none" w:sz="0" w:space="0" w:color="auto"/>
        <w:bottom w:val="none" w:sz="0" w:space="0" w:color="auto"/>
        <w:right w:val="none" w:sz="0" w:space="0" w:color="auto"/>
      </w:divBdr>
    </w:div>
    <w:div w:id="1766808031">
      <w:bodyDiv w:val="1"/>
      <w:marLeft w:val="0"/>
      <w:marRight w:val="0"/>
      <w:marTop w:val="0"/>
      <w:marBottom w:val="0"/>
      <w:divBdr>
        <w:top w:val="none" w:sz="0" w:space="0" w:color="auto"/>
        <w:left w:val="none" w:sz="0" w:space="0" w:color="auto"/>
        <w:bottom w:val="none" w:sz="0" w:space="0" w:color="auto"/>
        <w:right w:val="none" w:sz="0" w:space="0" w:color="auto"/>
      </w:divBdr>
      <w:divsChild>
        <w:div w:id="2078823054">
          <w:marLeft w:val="0"/>
          <w:marRight w:val="0"/>
          <w:marTop w:val="0"/>
          <w:marBottom w:val="0"/>
          <w:divBdr>
            <w:top w:val="none" w:sz="0" w:space="0" w:color="auto"/>
            <w:left w:val="none" w:sz="0" w:space="0" w:color="auto"/>
            <w:bottom w:val="none" w:sz="0" w:space="0" w:color="auto"/>
            <w:right w:val="none" w:sz="0" w:space="0" w:color="auto"/>
          </w:divBdr>
        </w:div>
        <w:div w:id="295766740">
          <w:marLeft w:val="0"/>
          <w:marRight w:val="0"/>
          <w:marTop w:val="0"/>
          <w:marBottom w:val="0"/>
          <w:divBdr>
            <w:top w:val="none" w:sz="0" w:space="0" w:color="auto"/>
            <w:left w:val="none" w:sz="0" w:space="0" w:color="auto"/>
            <w:bottom w:val="none" w:sz="0" w:space="0" w:color="auto"/>
            <w:right w:val="none" w:sz="0" w:space="0" w:color="auto"/>
          </w:divBdr>
        </w:div>
        <w:div w:id="2017415110">
          <w:marLeft w:val="0"/>
          <w:marRight w:val="0"/>
          <w:marTop w:val="0"/>
          <w:marBottom w:val="0"/>
          <w:divBdr>
            <w:top w:val="none" w:sz="0" w:space="0" w:color="auto"/>
            <w:left w:val="none" w:sz="0" w:space="0" w:color="auto"/>
            <w:bottom w:val="none" w:sz="0" w:space="0" w:color="auto"/>
            <w:right w:val="none" w:sz="0" w:space="0" w:color="auto"/>
          </w:divBdr>
        </w:div>
        <w:div w:id="1913155737">
          <w:marLeft w:val="0"/>
          <w:marRight w:val="0"/>
          <w:marTop w:val="0"/>
          <w:marBottom w:val="0"/>
          <w:divBdr>
            <w:top w:val="none" w:sz="0" w:space="0" w:color="auto"/>
            <w:left w:val="none" w:sz="0" w:space="0" w:color="auto"/>
            <w:bottom w:val="none" w:sz="0" w:space="0" w:color="auto"/>
            <w:right w:val="none" w:sz="0" w:space="0" w:color="auto"/>
          </w:divBdr>
        </w:div>
        <w:div w:id="927616559">
          <w:marLeft w:val="0"/>
          <w:marRight w:val="0"/>
          <w:marTop w:val="0"/>
          <w:marBottom w:val="0"/>
          <w:divBdr>
            <w:top w:val="none" w:sz="0" w:space="0" w:color="auto"/>
            <w:left w:val="none" w:sz="0" w:space="0" w:color="auto"/>
            <w:bottom w:val="none" w:sz="0" w:space="0" w:color="auto"/>
            <w:right w:val="none" w:sz="0" w:space="0" w:color="auto"/>
          </w:divBdr>
        </w:div>
        <w:div w:id="1992058345">
          <w:marLeft w:val="0"/>
          <w:marRight w:val="0"/>
          <w:marTop w:val="0"/>
          <w:marBottom w:val="0"/>
          <w:divBdr>
            <w:top w:val="none" w:sz="0" w:space="0" w:color="auto"/>
            <w:left w:val="none" w:sz="0" w:space="0" w:color="auto"/>
            <w:bottom w:val="none" w:sz="0" w:space="0" w:color="auto"/>
            <w:right w:val="none" w:sz="0" w:space="0" w:color="auto"/>
          </w:divBdr>
        </w:div>
        <w:div w:id="1372344218">
          <w:marLeft w:val="0"/>
          <w:marRight w:val="0"/>
          <w:marTop w:val="0"/>
          <w:marBottom w:val="0"/>
          <w:divBdr>
            <w:top w:val="none" w:sz="0" w:space="0" w:color="auto"/>
            <w:left w:val="none" w:sz="0" w:space="0" w:color="auto"/>
            <w:bottom w:val="none" w:sz="0" w:space="0" w:color="auto"/>
            <w:right w:val="none" w:sz="0" w:space="0" w:color="auto"/>
          </w:divBdr>
        </w:div>
        <w:div w:id="1645969357">
          <w:marLeft w:val="0"/>
          <w:marRight w:val="0"/>
          <w:marTop w:val="0"/>
          <w:marBottom w:val="0"/>
          <w:divBdr>
            <w:top w:val="none" w:sz="0" w:space="0" w:color="auto"/>
            <w:left w:val="none" w:sz="0" w:space="0" w:color="auto"/>
            <w:bottom w:val="none" w:sz="0" w:space="0" w:color="auto"/>
            <w:right w:val="none" w:sz="0" w:space="0" w:color="auto"/>
          </w:divBdr>
        </w:div>
        <w:div w:id="454376203">
          <w:marLeft w:val="0"/>
          <w:marRight w:val="0"/>
          <w:marTop w:val="0"/>
          <w:marBottom w:val="0"/>
          <w:divBdr>
            <w:top w:val="none" w:sz="0" w:space="0" w:color="auto"/>
            <w:left w:val="none" w:sz="0" w:space="0" w:color="auto"/>
            <w:bottom w:val="none" w:sz="0" w:space="0" w:color="auto"/>
            <w:right w:val="none" w:sz="0" w:space="0" w:color="auto"/>
          </w:divBdr>
        </w:div>
        <w:div w:id="1013335182">
          <w:marLeft w:val="0"/>
          <w:marRight w:val="0"/>
          <w:marTop w:val="0"/>
          <w:marBottom w:val="0"/>
          <w:divBdr>
            <w:top w:val="none" w:sz="0" w:space="0" w:color="auto"/>
            <w:left w:val="none" w:sz="0" w:space="0" w:color="auto"/>
            <w:bottom w:val="none" w:sz="0" w:space="0" w:color="auto"/>
            <w:right w:val="none" w:sz="0" w:space="0" w:color="auto"/>
          </w:divBdr>
        </w:div>
        <w:div w:id="682630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2582</Words>
  <Characters>14718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Имаш</dc:creator>
  <cp:keywords/>
  <dc:description/>
  <cp:lastModifiedBy>Бекдербек Бакиров</cp:lastModifiedBy>
  <cp:revision>3</cp:revision>
  <dcterms:created xsi:type="dcterms:W3CDTF">2026-11-06T07:09:00Z</dcterms:created>
  <dcterms:modified xsi:type="dcterms:W3CDTF">2026-11-06T08:57:00Z</dcterms:modified>
</cp:coreProperties>
</file>